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FE" w:rsidRDefault="00D805FE" w:rsidP="005A4A97">
      <w:pPr>
        <w:ind w:left="709" w:hanging="709"/>
        <w:jc w:val="center"/>
        <w:rPr>
          <w:b/>
          <w:bCs/>
          <w:sz w:val="32"/>
          <w:szCs w:val="32"/>
        </w:rPr>
      </w:pPr>
    </w:p>
    <w:p w:rsidR="00D805FE" w:rsidRDefault="00A9132C" w:rsidP="00826A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99695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596" w:rsidRDefault="00673596" w:rsidP="00826AEF">
      <w:pPr>
        <w:jc w:val="center"/>
        <w:rPr>
          <w:b/>
          <w:bCs/>
          <w:sz w:val="32"/>
          <w:szCs w:val="32"/>
        </w:rPr>
      </w:pPr>
    </w:p>
    <w:p w:rsidR="00673596" w:rsidRDefault="00673596" w:rsidP="00826AEF">
      <w:pPr>
        <w:jc w:val="center"/>
        <w:rPr>
          <w:b/>
          <w:bCs/>
          <w:sz w:val="32"/>
          <w:szCs w:val="32"/>
        </w:rPr>
      </w:pPr>
    </w:p>
    <w:p w:rsidR="00D805FE" w:rsidRDefault="00D805FE" w:rsidP="00826AEF">
      <w:pPr>
        <w:jc w:val="center"/>
        <w:rPr>
          <w:b/>
          <w:bCs/>
          <w:sz w:val="32"/>
          <w:szCs w:val="32"/>
        </w:rPr>
      </w:pPr>
    </w:p>
    <w:p w:rsidR="006E782E" w:rsidRDefault="006E782E" w:rsidP="00826AEF">
      <w:pPr>
        <w:jc w:val="center"/>
        <w:rPr>
          <w:b/>
          <w:bCs/>
          <w:sz w:val="32"/>
          <w:szCs w:val="32"/>
        </w:rPr>
      </w:pPr>
    </w:p>
    <w:p w:rsidR="00441145" w:rsidRDefault="00441145" w:rsidP="00441145">
      <w:pPr>
        <w:pStyle w:val="a8"/>
      </w:pPr>
      <w:r>
        <w:t>СОВЕТ ДЕПУТАТОВ ДИВАСОВСКОГО СЕЛЬСКОГО ПОСЕЛЕНИЯ СМОЛЕНСКОГО РАЙОНА СМОЛЕНСКОЙ ОБЛАСТИ</w:t>
      </w:r>
    </w:p>
    <w:p w:rsidR="00441145" w:rsidRDefault="00441145" w:rsidP="00441145">
      <w:pPr>
        <w:pStyle w:val="a8"/>
      </w:pPr>
    </w:p>
    <w:p w:rsidR="00441145" w:rsidRDefault="00441145" w:rsidP="00441145">
      <w:pPr>
        <w:pStyle w:val="a8"/>
      </w:pPr>
    </w:p>
    <w:p w:rsidR="00441145" w:rsidRDefault="00441145" w:rsidP="00441145">
      <w:pPr>
        <w:pStyle w:val="a8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441145" w:rsidRDefault="00441145" w:rsidP="00441145"/>
    <w:p w:rsidR="00441145" w:rsidRDefault="00441145" w:rsidP="00441145">
      <w:pPr>
        <w:tabs>
          <w:tab w:val="left" w:pos="7300"/>
        </w:tabs>
        <w:rPr>
          <w:sz w:val="28"/>
        </w:rPr>
      </w:pPr>
      <w:r w:rsidRPr="00B81ECD">
        <w:rPr>
          <w:sz w:val="28"/>
        </w:rPr>
        <w:t xml:space="preserve">  </w:t>
      </w:r>
      <w:r>
        <w:rPr>
          <w:sz w:val="28"/>
        </w:rPr>
        <w:t>от 20 декабря  2017 года   № 53</w:t>
      </w:r>
      <w:r w:rsidRPr="00B81ECD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</w:t>
      </w:r>
    </w:p>
    <w:p w:rsidR="00A72FD7" w:rsidRPr="00826AEF" w:rsidRDefault="00A72FD7" w:rsidP="00C2636B">
      <w:pPr>
        <w:tabs>
          <w:tab w:val="left" w:pos="2680"/>
        </w:tabs>
        <w:rPr>
          <w:b/>
          <w:bCs/>
          <w:sz w:val="32"/>
          <w:szCs w:val="32"/>
        </w:rPr>
      </w:pPr>
    </w:p>
    <w:p w:rsidR="00C2636B" w:rsidRDefault="00C2636B" w:rsidP="0062124E">
      <w:pPr>
        <w:jc w:val="right"/>
        <w:rPr>
          <w:b/>
          <w:bCs/>
          <w:sz w:val="28"/>
          <w:szCs w:val="28"/>
        </w:rPr>
      </w:pPr>
    </w:p>
    <w:p w:rsidR="006647D6" w:rsidRPr="00402343" w:rsidRDefault="00C2636B" w:rsidP="003639CB">
      <w:pPr>
        <w:tabs>
          <w:tab w:val="left" w:pos="4140"/>
          <w:tab w:val="left" w:pos="4680"/>
        </w:tabs>
        <w:ind w:right="4393"/>
        <w:rPr>
          <w:sz w:val="28"/>
          <w:szCs w:val="28"/>
        </w:rPr>
      </w:pPr>
      <w:r w:rsidRPr="00402343">
        <w:rPr>
          <w:sz w:val="28"/>
          <w:szCs w:val="28"/>
        </w:rPr>
        <w:t>О</w:t>
      </w:r>
      <w:r w:rsidR="007D5E5E" w:rsidRPr="00402343">
        <w:rPr>
          <w:sz w:val="28"/>
          <w:szCs w:val="28"/>
        </w:rPr>
        <w:t xml:space="preserve"> бюджет</w:t>
      </w:r>
      <w:r w:rsidR="003639CB">
        <w:rPr>
          <w:sz w:val="28"/>
          <w:szCs w:val="28"/>
        </w:rPr>
        <w:t>е</w:t>
      </w:r>
      <w:r w:rsidR="0062124E" w:rsidRPr="00402343">
        <w:rPr>
          <w:sz w:val="28"/>
          <w:szCs w:val="28"/>
        </w:rPr>
        <w:t xml:space="preserve"> муниципального </w:t>
      </w:r>
      <w:r w:rsidR="003639CB">
        <w:rPr>
          <w:sz w:val="28"/>
          <w:szCs w:val="28"/>
        </w:rPr>
        <w:t xml:space="preserve">образования Дивасовского  </w:t>
      </w:r>
      <w:r w:rsidRPr="00402343">
        <w:rPr>
          <w:sz w:val="28"/>
          <w:szCs w:val="28"/>
        </w:rPr>
        <w:t xml:space="preserve">сельского  поселения Смоленского района </w:t>
      </w:r>
      <w:r w:rsidR="003639CB">
        <w:rPr>
          <w:sz w:val="28"/>
          <w:szCs w:val="28"/>
        </w:rPr>
        <w:t xml:space="preserve"> </w:t>
      </w:r>
      <w:r w:rsidRPr="00402343">
        <w:rPr>
          <w:sz w:val="28"/>
          <w:szCs w:val="28"/>
        </w:rPr>
        <w:t xml:space="preserve">Смоленской области </w:t>
      </w:r>
      <w:r w:rsidR="00CD20AE" w:rsidRPr="00402343">
        <w:rPr>
          <w:sz w:val="28"/>
          <w:szCs w:val="28"/>
        </w:rPr>
        <w:t xml:space="preserve">на </w:t>
      </w:r>
      <w:r w:rsidR="00495CDC" w:rsidRPr="00402343">
        <w:rPr>
          <w:sz w:val="28"/>
          <w:szCs w:val="28"/>
        </w:rPr>
        <w:t>201</w:t>
      </w:r>
      <w:r w:rsidR="00A136CA">
        <w:rPr>
          <w:sz w:val="28"/>
          <w:szCs w:val="28"/>
        </w:rPr>
        <w:t>8</w:t>
      </w:r>
      <w:r w:rsidR="00CD20AE" w:rsidRPr="00402343">
        <w:rPr>
          <w:sz w:val="28"/>
          <w:szCs w:val="28"/>
        </w:rPr>
        <w:t xml:space="preserve"> год </w:t>
      </w:r>
      <w:r w:rsidR="0062124E" w:rsidRPr="00402343">
        <w:rPr>
          <w:sz w:val="28"/>
          <w:szCs w:val="28"/>
        </w:rPr>
        <w:t xml:space="preserve"> </w:t>
      </w:r>
      <w:r w:rsidR="006647D6" w:rsidRPr="00402343">
        <w:rPr>
          <w:sz w:val="28"/>
          <w:szCs w:val="28"/>
        </w:rPr>
        <w:t>и плановый период</w:t>
      </w:r>
      <w:r w:rsidR="0093195F" w:rsidRPr="00402343">
        <w:rPr>
          <w:sz w:val="28"/>
          <w:szCs w:val="28"/>
        </w:rPr>
        <w:t xml:space="preserve"> </w:t>
      </w:r>
      <w:r w:rsidR="006647D6" w:rsidRPr="00402343">
        <w:rPr>
          <w:sz w:val="28"/>
          <w:szCs w:val="28"/>
        </w:rPr>
        <w:t>201</w:t>
      </w:r>
      <w:r w:rsidR="00A136CA">
        <w:rPr>
          <w:sz w:val="28"/>
          <w:szCs w:val="28"/>
        </w:rPr>
        <w:t>9</w:t>
      </w:r>
      <w:r w:rsidR="006647D6" w:rsidRPr="00402343">
        <w:rPr>
          <w:sz w:val="28"/>
          <w:szCs w:val="28"/>
        </w:rPr>
        <w:t xml:space="preserve"> и 20</w:t>
      </w:r>
      <w:r w:rsidR="00A136CA">
        <w:rPr>
          <w:sz w:val="28"/>
          <w:szCs w:val="28"/>
        </w:rPr>
        <w:t>20</w:t>
      </w:r>
      <w:r w:rsidR="006E1414" w:rsidRPr="00402343">
        <w:rPr>
          <w:sz w:val="28"/>
          <w:szCs w:val="28"/>
        </w:rPr>
        <w:t xml:space="preserve"> </w:t>
      </w:r>
      <w:r w:rsidR="006647D6" w:rsidRPr="00402343">
        <w:rPr>
          <w:sz w:val="28"/>
          <w:szCs w:val="28"/>
        </w:rPr>
        <w:t>годов</w:t>
      </w:r>
    </w:p>
    <w:p w:rsidR="00AD0199" w:rsidRDefault="00AD0199" w:rsidP="00FA4483">
      <w:pPr>
        <w:tabs>
          <w:tab w:val="left" w:pos="4140"/>
          <w:tab w:val="left" w:pos="4680"/>
        </w:tabs>
        <w:ind w:right="5969"/>
        <w:jc w:val="both"/>
        <w:rPr>
          <w:sz w:val="20"/>
          <w:szCs w:val="20"/>
        </w:rPr>
      </w:pPr>
    </w:p>
    <w:p w:rsidR="007D5E5E" w:rsidRPr="00A72FD7" w:rsidRDefault="00CD623C" w:rsidP="00A72FD7">
      <w:pPr>
        <w:jc w:val="both"/>
        <w:rPr>
          <w:color w:val="FF0000"/>
          <w:sz w:val="28"/>
        </w:rPr>
      </w:pPr>
      <w:r>
        <w:rPr>
          <w:sz w:val="20"/>
          <w:szCs w:val="20"/>
        </w:rPr>
        <w:tab/>
      </w:r>
    </w:p>
    <w:p w:rsidR="00884761" w:rsidRPr="00441145" w:rsidRDefault="00884761" w:rsidP="00441145">
      <w:pPr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1</w:t>
      </w:r>
    </w:p>
    <w:p w:rsidR="00A30C8F" w:rsidRPr="00441145" w:rsidRDefault="00A30C8F" w:rsidP="00441145">
      <w:pPr>
        <w:widowControl w:val="0"/>
        <w:jc w:val="both"/>
        <w:rPr>
          <w:sz w:val="28"/>
          <w:szCs w:val="28"/>
        </w:rPr>
      </w:pPr>
      <w:r w:rsidRPr="00441145">
        <w:rPr>
          <w:b/>
          <w:sz w:val="28"/>
          <w:szCs w:val="28"/>
        </w:rPr>
        <w:t>1</w:t>
      </w:r>
      <w:r w:rsidRPr="00441145">
        <w:rPr>
          <w:sz w:val="28"/>
          <w:szCs w:val="28"/>
        </w:rPr>
        <w:t>. Утвердить основные характеристики бюджета муниципального образования Дивасовского сельского поселения Смоленского  района Смоленской области на 201</w:t>
      </w:r>
      <w:r w:rsidR="00A136CA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> год:</w:t>
      </w:r>
    </w:p>
    <w:p w:rsidR="00A30C8F" w:rsidRPr="00441145" w:rsidRDefault="00A30C8F" w:rsidP="00441145">
      <w:pPr>
        <w:widowControl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1) общий объем доходов бюджета муниципального образования Дивасовского сельского поселения Смоленского района Смоленской области в сумме </w:t>
      </w:r>
      <w:r w:rsidR="00DF5ADC" w:rsidRPr="00441145">
        <w:rPr>
          <w:sz w:val="28"/>
          <w:szCs w:val="28"/>
        </w:rPr>
        <w:tab/>
      </w:r>
      <w:r w:rsidR="00A136CA" w:rsidRPr="00441145">
        <w:rPr>
          <w:b/>
          <w:sz w:val="28"/>
          <w:szCs w:val="28"/>
        </w:rPr>
        <w:t xml:space="preserve"> 18339,4 </w:t>
      </w:r>
      <w:r w:rsidRPr="00441145">
        <w:rPr>
          <w:sz w:val="28"/>
          <w:szCs w:val="28"/>
        </w:rPr>
        <w:t xml:space="preserve">тыс. рублей, в том числе объем получаемых безвозмездных перечислений в </w:t>
      </w:r>
      <w:r w:rsidR="00DF5ADC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сумме </w:t>
      </w:r>
      <w:r w:rsidR="00A136CA" w:rsidRPr="00441145">
        <w:rPr>
          <w:b/>
          <w:sz w:val="28"/>
          <w:szCs w:val="28"/>
        </w:rPr>
        <w:t>354,9</w:t>
      </w:r>
      <w:r w:rsidRPr="00441145">
        <w:rPr>
          <w:b/>
          <w:sz w:val="28"/>
          <w:szCs w:val="28"/>
        </w:rPr>
        <w:t xml:space="preserve"> </w:t>
      </w:r>
      <w:r w:rsidRPr="00441145">
        <w:rPr>
          <w:sz w:val="28"/>
          <w:szCs w:val="28"/>
        </w:rPr>
        <w:t>тыс. рублей</w:t>
      </w:r>
      <w:r w:rsidR="00757797" w:rsidRPr="00441145">
        <w:rPr>
          <w:sz w:val="28"/>
          <w:szCs w:val="28"/>
        </w:rPr>
        <w:t xml:space="preserve">,из которых обьем получаемых межбюджетных трансфертов </w:t>
      </w:r>
      <w:r w:rsidR="00757797" w:rsidRPr="00441145">
        <w:rPr>
          <w:b/>
          <w:sz w:val="28"/>
          <w:szCs w:val="28"/>
        </w:rPr>
        <w:t>354,9</w:t>
      </w:r>
      <w:r w:rsidR="00757797" w:rsidRPr="00441145">
        <w:rPr>
          <w:sz w:val="28"/>
          <w:szCs w:val="28"/>
        </w:rPr>
        <w:t xml:space="preserve"> тыс.рублей</w:t>
      </w:r>
    </w:p>
    <w:p w:rsidR="00A30C8F" w:rsidRPr="00441145" w:rsidRDefault="00A30C8F" w:rsidP="00441145">
      <w:pPr>
        <w:widowControl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2) общий объем расходов бюджета муниципального образования Дивасовского сельского поселения Смоленского района Смоленской области в сумме </w:t>
      </w:r>
      <w:r w:rsidRPr="00441145">
        <w:rPr>
          <w:b/>
          <w:sz w:val="28"/>
          <w:szCs w:val="28"/>
        </w:rPr>
        <w:t xml:space="preserve"> 1</w:t>
      </w:r>
      <w:r w:rsidR="00A72FD7" w:rsidRPr="00441145">
        <w:rPr>
          <w:b/>
          <w:sz w:val="28"/>
          <w:szCs w:val="28"/>
        </w:rPr>
        <w:t>8</w:t>
      </w:r>
      <w:r w:rsidR="00A136CA" w:rsidRPr="00441145">
        <w:rPr>
          <w:b/>
          <w:sz w:val="28"/>
          <w:szCs w:val="28"/>
        </w:rPr>
        <w:t>339,4</w:t>
      </w:r>
      <w:r w:rsidRPr="00441145">
        <w:rPr>
          <w:b/>
          <w:sz w:val="28"/>
          <w:szCs w:val="28"/>
        </w:rPr>
        <w:t> </w:t>
      </w:r>
      <w:r w:rsidRPr="00441145">
        <w:rPr>
          <w:sz w:val="28"/>
          <w:szCs w:val="28"/>
        </w:rPr>
        <w:t>тыс. рублей</w:t>
      </w:r>
      <w:r w:rsidR="00DF5ADC" w:rsidRPr="00441145">
        <w:rPr>
          <w:sz w:val="28"/>
          <w:szCs w:val="28"/>
        </w:rPr>
        <w:t xml:space="preserve"> </w:t>
      </w:r>
    </w:p>
    <w:p w:rsidR="00757797" w:rsidRPr="00441145" w:rsidRDefault="00A30C8F" w:rsidP="00441145">
      <w:pPr>
        <w:widowControl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3) дефицит бюджета Дивасовского сельского поселения Смоленского района Смоленской области на 201</w:t>
      </w:r>
      <w:r w:rsidR="00925911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  </w:t>
      </w:r>
      <w:r w:rsidRPr="00441145">
        <w:rPr>
          <w:b/>
          <w:sz w:val="28"/>
          <w:szCs w:val="28"/>
        </w:rPr>
        <w:t>0,0</w:t>
      </w:r>
      <w:r w:rsidRPr="00441145">
        <w:rPr>
          <w:sz w:val="28"/>
          <w:szCs w:val="28"/>
        </w:rPr>
        <w:t xml:space="preserve"> тыс. рублей</w:t>
      </w:r>
      <w:r w:rsidR="00757797" w:rsidRPr="00441145">
        <w:rPr>
          <w:sz w:val="28"/>
          <w:szCs w:val="28"/>
        </w:rPr>
        <w:t xml:space="preserve"> что составляет 0% от утвержденного общего годового обьема доходом местного бюджета без учета утвержденного обьема безвозмездных поступлений</w:t>
      </w:r>
      <w:r w:rsidRPr="00441145">
        <w:rPr>
          <w:sz w:val="28"/>
          <w:szCs w:val="28"/>
        </w:rPr>
        <w:t xml:space="preserve">. </w:t>
      </w:r>
    </w:p>
    <w:p w:rsidR="006647D6" w:rsidRPr="00441145" w:rsidRDefault="006647D6" w:rsidP="00441145">
      <w:pPr>
        <w:widowControl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 </w:t>
      </w:r>
      <w:r w:rsidRPr="00441145">
        <w:rPr>
          <w:b/>
          <w:sz w:val="28"/>
          <w:szCs w:val="28"/>
        </w:rPr>
        <w:t>2.</w:t>
      </w:r>
      <w:r w:rsidRPr="00441145">
        <w:rPr>
          <w:sz w:val="28"/>
          <w:szCs w:val="28"/>
        </w:rPr>
        <w:t> Утвердить основные характеристики местного бюджета на плановый период 201</w:t>
      </w:r>
      <w:r w:rsidR="00A136CA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 и 20</w:t>
      </w:r>
      <w:r w:rsidR="00A136CA" w:rsidRPr="00441145">
        <w:rPr>
          <w:sz w:val="28"/>
          <w:szCs w:val="28"/>
        </w:rPr>
        <w:t>20</w:t>
      </w:r>
      <w:r w:rsidRPr="00441145">
        <w:rPr>
          <w:sz w:val="28"/>
          <w:szCs w:val="28"/>
        </w:rPr>
        <w:t xml:space="preserve"> годов:</w:t>
      </w:r>
    </w:p>
    <w:p w:rsidR="006647D6" w:rsidRPr="00441145" w:rsidRDefault="006647D6" w:rsidP="00441145">
      <w:pPr>
        <w:widowControl w:val="0"/>
        <w:jc w:val="both"/>
        <w:rPr>
          <w:sz w:val="28"/>
          <w:szCs w:val="28"/>
        </w:rPr>
      </w:pPr>
      <w:proofErr w:type="gramStart"/>
      <w:r w:rsidRPr="00441145">
        <w:rPr>
          <w:sz w:val="28"/>
          <w:szCs w:val="28"/>
        </w:rPr>
        <w:t>1) общий объем доходов местного бюджета на 201</w:t>
      </w:r>
      <w:r w:rsidR="00A136CA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год в сумме </w:t>
      </w:r>
      <w:r w:rsidRPr="00441145">
        <w:rPr>
          <w:b/>
          <w:sz w:val="28"/>
          <w:szCs w:val="28"/>
        </w:rPr>
        <w:t>1</w:t>
      </w:r>
      <w:r w:rsidR="00A136CA" w:rsidRPr="00441145">
        <w:rPr>
          <w:b/>
          <w:sz w:val="28"/>
          <w:szCs w:val="28"/>
        </w:rPr>
        <w:t>8996,9</w:t>
      </w:r>
      <w:r w:rsidRPr="00441145">
        <w:rPr>
          <w:sz w:val="28"/>
          <w:szCs w:val="28"/>
        </w:rPr>
        <w:t xml:space="preserve"> тыс. рублей, в том числе объем безвозмездных поступлений в сумме </w:t>
      </w:r>
      <w:r w:rsidR="00A136CA" w:rsidRPr="00441145">
        <w:rPr>
          <w:b/>
          <w:sz w:val="28"/>
          <w:szCs w:val="28"/>
        </w:rPr>
        <w:t>366,2</w:t>
      </w:r>
      <w:r w:rsidRPr="00441145">
        <w:rPr>
          <w:sz w:val="28"/>
          <w:szCs w:val="28"/>
        </w:rPr>
        <w:t xml:space="preserve"> тыс. рублей, </w:t>
      </w:r>
      <w:r w:rsidR="00925911" w:rsidRPr="00441145">
        <w:rPr>
          <w:sz w:val="28"/>
          <w:szCs w:val="28"/>
        </w:rPr>
        <w:t xml:space="preserve">из которых обьем получаемых межбюджетных трансфертов </w:t>
      </w:r>
      <w:r w:rsidR="00925911" w:rsidRPr="00441145">
        <w:rPr>
          <w:b/>
          <w:sz w:val="28"/>
          <w:szCs w:val="28"/>
        </w:rPr>
        <w:t>366,2</w:t>
      </w:r>
      <w:r w:rsidR="00925911" w:rsidRPr="00441145">
        <w:rPr>
          <w:sz w:val="28"/>
          <w:szCs w:val="28"/>
        </w:rPr>
        <w:t xml:space="preserve"> тыс.рублей </w:t>
      </w:r>
      <w:r w:rsidRPr="00441145">
        <w:rPr>
          <w:sz w:val="28"/>
          <w:szCs w:val="28"/>
        </w:rPr>
        <w:t>и на 20</w:t>
      </w:r>
      <w:r w:rsidR="00A136CA" w:rsidRPr="00441145">
        <w:rPr>
          <w:sz w:val="28"/>
          <w:szCs w:val="28"/>
        </w:rPr>
        <w:t>20</w:t>
      </w:r>
      <w:r w:rsidRPr="00441145">
        <w:rPr>
          <w:sz w:val="28"/>
          <w:szCs w:val="28"/>
        </w:rPr>
        <w:t xml:space="preserve"> год в сумме </w:t>
      </w:r>
      <w:r w:rsidR="00A136CA" w:rsidRPr="00441145">
        <w:rPr>
          <w:b/>
          <w:sz w:val="28"/>
          <w:szCs w:val="28"/>
        </w:rPr>
        <w:t>19807,4</w:t>
      </w:r>
      <w:r w:rsidRPr="00441145">
        <w:rPr>
          <w:sz w:val="28"/>
          <w:szCs w:val="28"/>
        </w:rPr>
        <w:t xml:space="preserve"> рублей, в том числе объем безвозмездных поступлений </w:t>
      </w:r>
      <w:r w:rsidRPr="00441145">
        <w:rPr>
          <w:sz w:val="28"/>
          <w:szCs w:val="28"/>
        </w:rPr>
        <w:lastRenderedPageBreak/>
        <w:t xml:space="preserve">в сумме </w:t>
      </w:r>
      <w:r w:rsidR="00A136CA" w:rsidRPr="00441145">
        <w:rPr>
          <w:b/>
          <w:sz w:val="28"/>
          <w:szCs w:val="28"/>
        </w:rPr>
        <w:t>380,8</w:t>
      </w:r>
      <w:r w:rsidRPr="00441145">
        <w:rPr>
          <w:sz w:val="28"/>
          <w:szCs w:val="28"/>
        </w:rPr>
        <w:t xml:space="preserve"> тыс. рублей</w:t>
      </w:r>
      <w:r w:rsidR="00925911" w:rsidRPr="00441145">
        <w:rPr>
          <w:sz w:val="28"/>
          <w:szCs w:val="28"/>
        </w:rPr>
        <w:t xml:space="preserve">, из которых обьем получаемых межбюджетных трансфертов </w:t>
      </w:r>
      <w:r w:rsidR="00925911" w:rsidRPr="00441145">
        <w:rPr>
          <w:b/>
          <w:sz w:val="28"/>
          <w:szCs w:val="28"/>
        </w:rPr>
        <w:t>380,8</w:t>
      </w:r>
      <w:proofErr w:type="gramEnd"/>
      <w:r w:rsidR="00925911" w:rsidRPr="00441145">
        <w:rPr>
          <w:sz w:val="28"/>
          <w:szCs w:val="28"/>
        </w:rPr>
        <w:t xml:space="preserve"> тыс.рублей</w:t>
      </w:r>
    </w:p>
    <w:p w:rsidR="0062124E" w:rsidRPr="00441145" w:rsidRDefault="006647D6" w:rsidP="004411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145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на 201</w:t>
      </w:r>
      <w:r w:rsidR="00A136CA" w:rsidRPr="00441145">
        <w:rPr>
          <w:rFonts w:ascii="Times New Roman" w:hAnsi="Times New Roman" w:cs="Times New Roman"/>
          <w:sz w:val="28"/>
          <w:szCs w:val="28"/>
        </w:rPr>
        <w:t>9</w:t>
      </w:r>
      <w:r w:rsidRPr="004411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41145">
        <w:rPr>
          <w:rFonts w:ascii="Times New Roman" w:hAnsi="Times New Roman" w:cs="Times New Roman"/>
          <w:b/>
          <w:sz w:val="28"/>
          <w:szCs w:val="28"/>
        </w:rPr>
        <w:t>1</w:t>
      </w:r>
      <w:r w:rsidR="00A136CA" w:rsidRPr="00441145">
        <w:rPr>
          <w:rFonts w:ascii="Times New Roman" w:hAnsi="Times New Roman" w:cs="Times New Roman"/>
          <w:b/>
          <w:sz w:val="28"/>
          <w:szCs w:val="28"/>
        </w:rPr>
        <w:t>8996,9</w:t>
      </w:r>
      <w:r w:rsidRPr="00441145">
        <w:rPr>
          <w:rFonts w:ascii="Times New Roman" w:hAnsi="Times New Roman" w:cs="Times New Roman"/>
          <w:sz w:val="28"/>
          <w:szCs w:val="28"/>
        </w:rPr>
        <w:t xml:space="preserve"> тыс. </w:t>
      </w:r>
      <w:r w:rsidR="006E1414" w:rsidRPr="00441145">
        <w:rPr>
          <w:rFonts w:ascii="Times New Roman" w:hAnsi="Times New Roman" w:cs="Times New Roman"/>
          <w:sz w:val="28"/>
          <w:szCs w:val="28"/>
        </w:rPr>
        <w:t xml:space="preserve">  </w:t>
      </w:r>
      <w:r w:rsidRPr="00441145">
        <w:rPr>
          <w:rFonts w:ascii="Times New Roman" w:hAnsi="Times New Roman" w:cs="Times New Roman"/>
          <w:sz w:val="28"/>
          <w:szCs w:val="28"/>
        </w:rPr>
        <w:t>рублей и 20</w:t>
      </w:r>
      <w:r w:rsidR="00A136CA" w:rsidRPr="00441145">
        <w:rPr>
          <w:rFonts w:ascii="Times New Roman" w:hAnsi="Times New Roman" w:cs="Times New Roman"/>
          <w:sz w:val="28"/>
          <w:szCs w:val="28"/>
        </w:rPr>
        <w:t>20</w:t>
      </w:r>
      <w:r w:rsidRPr="0044114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36CA" w:rsidRPr="00441145">
        <w:rPr>
          <w:rFonts w:ascii="Times New Roman" w:hAnsi="Times New Roman" w:cs="Times New Roman"/>
          <w:b/>
          <w:sz w:val="28"/>
          <w:szCs w:val="28"/>
        </w:rPr>
        <w:t>19807,4</w:t>
      </w:r>
      <w:r w:rsidRPr="004411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47D6" w:rsidRPr="00441145" w:rsidRDefault="00DF5ADC" w:rsidP="00441145">
      <w:pPr>
        <w:widowControl w:val="0"/>
        <w:jc w:val="both"/>
        <w:rPr>
          <w:sz w:val="28"/>
          <w:szCs w:val="28"/>
        </w:rPr>
      </w:pPr>
      <w:proofErr w:type="gramStart"/>
      <w:r w:rsidRPr="00441145">
        <w:rPr>
          <w:sz w:val="28"/>
          <w:szCs w:val="28"/>
        </w:rPr>
        <w:t>3) дефицит бюджета Дивасовского сельског</w:t>
      </w:r>
      <w:r w:rsidR="00441145">
        <w:rPr>
          <w:sz w:val="28"/>
          <w:szCs w:val="28"/>
        </w:rPr>
        <w:t xml:space="preserve">о поселения Смоленского района </w:t>
      </w:r>
      <w:r w:rsidRPr="00441145">
        <w:rPr>
          <w:sz w:val="28"/>
          <w:szCs w:val="28"/>
        </w:rPr>
        <w:t>Смоленской области на 201</w:t>
      </w:r>
      <w:r w:rsidR="00A136CA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год  </w:t>
      </w:r>
      <w:r w:rsidRPr="00441145">
        <w:rPr>
          <w:b/>
          <w:sz w:val="28"/>
          <w:szCs w:val="28"/>
        </w:rPr>
        <w:t>0,0</w:t>
      </w:r>
      <w:r w:rsidRPr="00441145">
        <w:rPr>
          <w:sz w:val="28"/>
          <w:szCs w:val="28"/>
        </w:rPr>
        <w:t xml:space="preserve"> тыс. рублей, </w:t>
      </w:r>
      <w:r w:rsidR="00925911" w:rsidRPr="00441145">
        <w:rPr>
          <w:sz w:val="28"/>
          <w:szCs w:val="28"/>
        </w:rPr>
        <w:t xml:space="preserve">что составляет 0% от утвержденного общего годового обьема доходом местного бюджета без учета утвержденного обьема безвозмездных поступлений,   </w:t>
      </w:r>
      <w:r w:rsidRPr="00441145">
        <w:rPr>
          <w:sz w:val="28"/>
          <w:szCs w:val="28"/>
        </w:rPr>
        <w:t>на 20</w:t>
      </w:r>
      <w:r w:rsidR="00A136CA" w:rsidRPr="00441145">
        <w:rPr>
          <w:sz w:val="28"/>
          <w:szCs w:val="28"/>
        </w:rPr>
        <w:t xml:space="preserve">20 </w:t>
      </w:r>
      <w:r w:rsidRPr="00441145">
        <w:rPr>
          <w:sz w:val="28"/>
          <w:szCs w:val="28"/>
        </w:rPr>
        <w:t xml:space="preserve">год </w:t>
      </w:r>
      <w:r w:rsidRPr="00441145">
        <w:rPr>
          <w:b/>
          <w:sz w:val="28"/>
          <w:szCs w:val="28"/>
        </w:rPr>
        <w:t>0,0</w:t>
      </w:r>
      <w:r w:rsidRPr="00441145">
        <w:rPr>
          <w:sz w:val="28"/>
          <w:szCs w:val="28"/>
        </w:rPr>
        <w:t xml:space="preserve"> тыс.руб</w:t>
      </w:r>
      <w:r w:rsidR="00925911" w:rsidRPr="00441145">
        <w:rPr>
          <w:sz w:val="28"/>
          <w:szCs w:val="28"/>
        </w:rPr>
        <w:t>лей,</w:t>
      </w:r>
      <w:r w:rsidRPr="00441145">
        <w:rPr>
          <w:sz w:val="28"/>
          <w:szCs w:val="28"/>
        </w:rPr>
        <w:t xml:space="preserve"> </w:t>
      </w:r>
      <w:r w:rsidR="00925911" w:rsidRPr="00441145">
        <w:rPr>
          <w:sz w:val="28"/>
          <w:szCs w:val="28"/>
        </w:rPr>
        <w:t>что составляет 0% от утвержденного общего годового обьема доходом местного бюджета без учета утвержденного обьема безвозмездных поступлений.</w:t>
      </w:r>
      <w:proofErr w:type="gramEnd"/>
    </w:p>
    <w:p w:rsidR="006647D6" w:rsidRPr="00441145" w:rsidRDefault="00FD6F56" w:rsidP="00441145">
      <w:pPr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2</w:t>
      </w:r>
    </w:p>
    <w:p w:rsidR="00DF5ADC" w:rsidRPr="00441145" w:rsidRDefault="00FD6F56" w:rsidP="00441145">
      <w:pPr>
        <w:widowControl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 </w:t>
      </w:r>
      <w:r w:rsidR="006647D6" w:rsidRPr="00441145">
        <w:rPr>
          <w:sz w:val="28"/>
          <w:szCs w:val="28"/>
        </w:rPr>
        <w:tab/>
      </w:r>
      <w:proofErr w:type="gramStart"/>
      <w:r w:rsidRPr="00441145">
        <w:rPr>
          <w:sz w:val="28"/>
          <w:szCs w:val="28"/>
        </w:rPr>
        <w:t>Утвердить</w:t>
      </w:r>
      <w:r w:rsidR="00925911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 главных </w:t>
      </w:r>
      <w:r w:rsidR="00925911" w:rsidRPr="00441145">
        <w:rPr>
          <w:sz w:val="28"/>
          <w:szCs w:val="28"/>
        </w:rPr>
        <w:t xml:space="preserve">  </w:t>
      </w:r>
      <w:r w:rsidRPr="00441145">
        <w:rPr>
          <w:sz w:val="28"/>
          <w:szCs w:val="28"/>
        </w:rPr>
        <w:t>администраторов</w:t>
      </w:r>
      <w:r w:rsidR="00925911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 доходов </w:t>
      </w:r>
      <w:r w:rsidR="00925911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местного </w:t>
      </w:r>
      <w:r w:rsidR="00925911" w:rsidRPr="00441145">
        <w:rPr>
          <w:sz w:val="28"/>
          <w:szCs w:val="28"/>
        </w:rPr>
        <w:t xml:space="preserve">  </w:t>
      </w:r>
      <w:r w:rsidRPr="00441145">
        <w:rPr>
          <w:sz w:val="28"/>
          <w:szCs w:val="28"/>
        </w:rPr>
        <w:t xml:space="preserve">бюджета </w:t>
      </w:r>
      <w:r w:rsidR="006647D6" w:rsidRPr="00441145">
        <w:rPr>
          <w:sz w:val="28"/>
          <w:szCs w:val="28"/>
        </w:rPr>
        <w:tab/>
      </w:r>
      <w:r w:rsidR="00A72FD7" w:rsidRPr="00441145">
        <w:rPr>
          <w:sz w:val="28"/>
          <w:szCs w:val="28"/>
        </w:rPr>
        <w:t xml:space="preserve"> </w:t>
      </w:r>
      <w:r w:rsidR="00DF5ADC" w:rsidRPr="00441145">
        <w:rPr>
          <w:sz w:val="28"/>
          <w:szCs w:val="28"/>
        </w:rPr>
        <w:t>на 201</w:t>
      </w:r>
      <w:r w:rsidR="00A136CA" w:rsidRPr="00441145">
        <w:rPr>
          <w:sz w:val="28"/>
          <w:szCs w:val="28"/>
        </w:rPr>
        <w:t>8</w:t>
      </w:r>
      <w:r w:rsidR="00DF5ADC" w:rsidRPr="00441145">
        <w:rPr>
          <w:sz w:val="28"/>
          <w:szCs w:val="28"/>
        </w:rPr>
        <w:t xml:space="preserve"> год и  плановый период 201</w:t>
      </w:r>
      <w:r w:rsidR="00A136CA" w:rsidRPr="00441145">
        <w:rPr>
          <w:sz w:val="28"/>
          <w:szCs w:val="28"/>
        </w:rPr>
        <w:t>9</w:t>
      </w:r>
      <w:r w:rsidR="00DF5ADC" w:rsidRPr="00441145">
        <w:rPr>
          <w:sz w:val="28"/>
          <w:szCs w:val="28"/>
        </w:rPr>
        <w:t xml:space="preserve">  и 20</w:t>
      </w:r>
      <w:r w:rsidR="00A136CA" w:rsidRPr="00441145">
        <w:rPr>
          <w:sz w:val="28"/>
          <w:szCs w:val="28"/>
        </w:rPr>
        <w:t>20</w:t>
      </w:r>
      <w:r w:rsidR="00DF5ADC"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>ов</w:t>
      </w:r>
      <w:r w:rsidR="00DF5ADC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>согласно приложени</w:t>
      </w:r>
      <w:r w:rsidR="00DF5ADC" w:rsidRPr="00441145">
        <w:rPr>
          <w:sz w:val="28"/>
          <w:szCs w:val="28"/>
        </w:rPr>
        <w:t>я</w:t>
      </w:r>
      <w:r w:rsidRPr="00441145">
        <w:rPr>
          <w:sz w:val="28"/>
          <w:szCs w:val="28"/>
        </w:rPr>
        <w:t> </w:t>
      </w:r>
      <w:r w:rsidR="00925911" w:rsidRPr="00441145">
        <w:rPr>
          <w:sz w:val="28"/>
          <w:szCs w:val="28"/>
        </w:rPr>
        <w:t xml:space="preserve">  </w:t>
      </w:r>
      <w:r w:rsidRPr="00441145">
        <w:rPr>
          <w:sz w:val="28"/>
          <w:szCs w:val="28"/>
        </w:rPr>
        <w:t xml:space="preserve"> </w:t>
      </w:r>
      <w:r w:rsidR="00925911" w:rsidRPr="00441145">
        <w:rPr>
          <w:sz w:val="28"/>
          <w:szCs w:val="28"/>
        </w:rPr>
        <w:t>№</w:t>
      </w:r>
      <w:r w:rsidRPr="00441145">
        <w:rPr>
          <w:sz w:val="28"/>
          <w:szCs w:val="28"/>
        </w:rPr>
        <w:t>1</w:t>
      </w:r>
      <w:r w:rsidR="00D51506" w:rsidRPr="00441145">
        <w:rPr>
          <w:sz w:val="28"/>
          <w:szCs w:val="28"/>
        </w:rPr>
        <w:t>«</w:t>
      </w:r>
      <w:r w:rsidRPr="00441145">
        <w:rPr>
          <w:sz w:val="28"/>
          <w:szCs w:val="28"/>
        </w:rPr>
        <w:t> </w:t>
      </w:r>
      <w:r w:rsidR="00D51506" w:rsidRPr="00441145">
        <w:rPr>
          <w:sz w:val="28"/>
          <w:szCs w:val="28"/>
        </w:rPr>
        <w:t xml:space="preserve">Главные администраторы доходов бюджета муниципального образования Дивасовского сельского поселения Смоленского района  Смоленской области – администраторы поступлений доходов в бюджет муниципального образования Дивасовского сельского поселения Смоленского района Смоленской области на 2018год и плановый период 2019-2020 годов»  к </w:t>
      </w:r>
      <w:r w:rsidRPr="00441145">
        <w:rPr>
          <w:sz w:val="28"/>
          <w:szCs w:val="28"/>
        </w:rPr>
        <w:t>настоящему решению.</w:t>
      </w:r>
      <w:proofErr w:type="gramEnd"/>
    </w:p>
    <w:p w:rsidR="00FD6F56" w:rsidRPr="00441145" w:rsidRDefault="00FD6F56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3</w:t>
      </w:r>
    </w:p>
    <w:p w:rsidR="00FD6F56" w:rsidRPr="00441145" w:rsidRDefault="006647D6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ab/>
      </w:r>
      <w:r w:rsidR="00FD6F56" w:rsidRPr="00441145">
        <w:rPr>
          <w:sz w:val="28"/>
          <w:szCs w:val="28"/>
        </w:rPr>
        <w:t>Утвердить</w:t>
      </w:r>
      <w:r w:rsidR="00D51506" w:rsidRPr="00441145">
        <w:rPr>
          <w:sz w:val="28"/>
          <w:szCs w:val="28"/>
        </w:rPr>
        <w:t xml:space="preserve"> доходы м</w:t>
      </w:r>
      <w:r w:rsidR="00FD6F56" w:rsidRPr="00441145">
        <w:rPr>
          <w:sz w:val="28"/>
          <w:szCs w:val="28"/>
        </w:rPr>
        <w:t>естного бюджета, за исключ</w:t>
      </w:r>
      <w:r w:rsidR="00A30C8F" w:rsidRPr="00441145">
        <w:rPr>
          <w:sz w:val="28"/>
          <w:szCs w:val="28"/>
        </w:rPr>
        <w:t xml:space="preserve">ением безвозмездных поступлений </w:t>
      </w:r>
      <w:r w:rsidR="00FD6F56" w:rsidRPr="00441145">
        <w:rPr>
          <w:sz w:val="28"/>
          <w:szCs w:val="28"/>
        </w:rPr>
        <w:t xml:space="preserve"> на </w:t>
      </w:r>
      <w:r w:rsidR="00495CDC" w:rsidRPr="00441145">
        <w:rPr>
          <w:sz w:val="28"/>
          <w:szCs w:val="28"/>
        </w:rPr>
        <w:t>201</w:t>
      </w:r>
      <w:r w:rsidR="00A136CA" w:rsidRPr="00441145">
        <w:rPr>
          <w:sz w:val="28"/>
          <w:szCs w:val="28"/>
        </w:rPr>
        <w:t>8</w:t>
      </w:r>
      <w:r w:rsidR="00FD6F56" w:rsidRPr="00441145">
        <w:rPr>
          <w:sz w:val="28"/>
          <w:szCs w:val="28"/>
        </w:rPr>
        <w:t xml:space="preserve"> год</w:t>
      </w:r>
      <w:r w:rsidRPr="00441145">
        <w:rPr>
          <w:sz w:val="28"/>
          <w:szCs w:val="28"/>
        </w:rPr>
        <w:t xml:space="preserve"> и плановый период 201</w:t>
      </w:r>
      <w:r w:rsidR="00A136CA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и 20</w:t>
      </w:r>
      <w:r w:rsidR="00A136CA" w:rsidRPr="00441145">
        <w:rPr>
          <w:sz w:val="28"/>
          <w:szCs w:val="28"/>
        </w:rPr>
        <w:t>20</w:t>
      </w:r>
      <w:r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>ов</w:t>
      </w:r>
      <w:r w:rsidRPr="00441145">
        <w:rPr>
          <w:sz w:val="28"/>
          <w:szCs w:val="28"/>
        </w:rPr>
        <w:t>,</w:t>
      </w:r>
      <w:r w:rsidR="00FD6F56" w:rsidRPr="00441145">
        <w:rPr>
          <w:sz w:val="28"/>
          <w:szCs w:val="28"/>
        </w:rPr>
        <w:t xml:space="preserve"> согласно приложени</w:t>
      </w:r>
      <w:r w:rsidR="00DF5ADC" w:rsidRPr="00441145">
        <w:rPr>
          <w:sz w:val="28"/>
          <w:szCs w:val="28"/>
        </w:rPr>
        <w:t>я</w:t>
      </w:r>
      <w:r w:rsidR="00FD6F56" w:rsidRPr="00441145">
        <w:rPr>
          <w:sz w:val="28"/>
          <w:szCs w:val="28"/>
        </w:rPr>
        <w:t xml:space="preserve"> № 2 </w:t>
      </w:r>
      <w:r w:rsidR="00D51506" w:rsidRPr="00441145">
        <w:rPr>
          <w:sz w:val="28"/>
          <w:szCs w:val="28"/>
        </w:rPr>
        <w:t xml:space="preserve">«Доходы бюджета Дивасовского сельского поселения,за исключением безвозмездных поступлений, на 2018 год и плановый период 2019-2020 г» </w:t>
      </w:r>
      <w:r w:rsidR="00FD6F56" w:rsidRPr="00441145">
        <w:rPr>
          <w:sz w:val="28"/>
          <w:szCs w:val="28"/>
        </w:rPr>
        <w:t>к настоящему решению;</w:t>
      </w:r>
    </w:p>
    <w:p w:rsidR="007A7565" w:rsidRPr="00441145" w:rsidRDefault="007A7565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4</w:t>
      </w:r>
    </w:p>
    <w:p w:rsidR="00925911" w:rsidRPr="00441145" w:rsidRDefault="00925911" w:rsidP="00441145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1145">
        <w:rPr>
          <w:sz w:val="28"/>
          <w:szCs w:val="28"/>
        </w:rPr>
        <w:t>Утвердить нормативы зачисления до</w:t>
      </w:r>
      <w:r w:rsidR="00D51506" w:rsidRPr="00441145">
        <w:rPr>
          <w:sz w:val="28"/>
          <w:szCs w:val="28"/>
        </w:rPr>
        <w:t xml:space="preserve">ходов  в бюджет муниципального </w:t>
      </w:r>
      <w:r w:rsidRPr="00441145">
        <w:rPr>
          <w:sz w:val="28"/>
          <w:szCs w:val="28"/>
        </w:rPr>
        <w:t>образования Дивасовского сельского</w:t>
      </w:r>
      <w:r w:rsidR="00D51506" w:rsidRPr="00441145">
        <w:rPr>
          <w:sz w:val="28"/>
          <w:szCs w:val="28"/>
        </w:rPr>
        <w:t xml:space="preserve"> поселения  Смоленского района </w:t>
      </w:r>
      <w:r w:rsidR="00441145">
        <w:rPr>
          <w:sz w:val="28"/>
          <w:szCs w:val="28"/>
        </w:rPr>
        <w:t xml:space="preserve">Смоленской </w:t>
      </w:r>
      <w:r w:rsidRPr="00441145">
        <w:rPr>
          <w:sz w:val="28"/>
          <w:szCs w:val="28"/>
        </w:rPr>
        <w:t xml:space="preserve">области  на 2018 год  и  плановый период 2019   и </w:t>
      </w:r>
      <w:r w:rsidRPr="00441145">
        <w:rPr>
          <w:sz w:val="28"/>
          <w:szCs w:val="28"/>
        </w:rPr>
        <w:tab/>
        <w:t xml:space="preserve">2020 </w:t>
      </w:r>
      <w:r w:rsidRPr="00441145">
        <w:rPr>
          <w:sz w:val="28"/>
          <w:szCs w:val="28"/>
        </w:rPr>
        <w:tab/>
        <w:t xml:space="preserve">годов согласно </w:t>
      </w:r>
      <w:r w:rsidR="00441145">
        <w:rPr>
          <w:sz w:val="28"/>
          <w:szCs w:val="28"/>
        </w:rPr>
        <w:t>п</w:t>
      </w:r>
      <w:r w:rsidRPr="00441145">
        <w:rPr>
          <w:sz w:val="28"/>
          <w:szCs w:val="28"/>
        </w:rPr>
        <w:t>риложения  №3</w:t>
      </w:r>
      <w:r w:rsidR="00D51506" w:rsidRPr="00441145">
        <w:rPr>
          <w:sz w:val="28"/>
          <w:szCs w:val="28"/>
        </w:rPr>
        <w:t xml:space="preserve"> «Нормативы зачисления       доходов  в бюджет   муниципального </w:t>
      </w:r>
      <w:r w:rsidR="00D51506" w:rsidRPr="00441145">
        <w:rPr>
          <w:sz w:val="28"/>
          <w:szCs w:val="28"/>
        </w:rPr>
        <w:tab/>
        <w:t xml:space="preserve">образования  Дивасовского    сельского   поселения    Смоленского района </w:t>
      </w:r>
      <w:r w:rsidR="00D51506" w:rsidRPr="00441145">
        <w:rPr>
          <w:sz w:val="28"/>
          <w:szCs w:val="28"/>
        </w:rPr>
        <w:tab/>
        <w:t xml:space="preserve">Смоленской области  на 2018 год  и  плановый период 2019   и 2020 годов» к </w:t>
      </w:r>
      <w:r w:rsidRPr="00441145">
        <w:rPr>
          <w:sz w:val="28"/>
          <w:szCs w:val="28"/>
        </w:rPr>
        <w:t>настоящему   решению</w:t>
      </w:r>
      <w:proofErr w:type="gramEnd"/>
    </w:p>
    <w:p w:rsidR="00925911" w:rsidRPr="00441145" w:rsidRDefault="00D51506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5</w:t>
      </w:r>
    </w:p>
    <w:p w:rsidR="007A7565" w:rsidRPr="00441145" w:rsidRDefault="007A7565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Утвердить безвозмездные </w:t>
      </w:r>
      <w:hyperlink r:id="rId10" w:history="1">
        <w:r w:rsidRPr="00441145">
          <w:rPr>
            <w:sz w:val="28"/>
            <w:szCs w:val="28"/>
          </w:rPr>
          <w:t>поступления</w:t>
        </w:r>
      </w:hyperlink>
      <w:r w:rsidRPr="00441145">
        <w:rPr>
          <w:sz w:val="28"/>
          <w:szCs w:val="28"/>
        </w:rPr>
        <w:t xml:space="preserve"> в   бюджет</w:t>
      </w:r>
      <w:r w:rsidRPr="00441145">
        <w:rPr>
          <w:bCs/>
          <w:sz w:val="28"/>
          <w:szCs w:val="28"/>
        </w:rPr>
        <w:t xml:space="preserve"> муниципального образования </w:t>
      </w:r>
      <w:r w:rsidR="000A1E8C" w:rsidRPr="00441145">
        <w:rPr>
          <w:bCs/>
          <w:sz w:val="28"/>
          <w:szCs w:val="28"/>
        </w:rPr>
        <w:t>Дивасовского</w:t>
      </w:r>
      <w:r w:rsidRPr="00441145">
        <w:rPr>
          <w:bCs/>
          <w:sz w:val="28"/>
          <w:szCs w:val="28"/>
        </w:rPr>
        <w:t xml:space="preserve"> сельского поселения Смоленской области</w:t>
      </w:r>
      <w:r w:rsidR="00A30C8F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на </w:t>
      </w:r>
      <w:r w:rsidR="00495CDC" w:rsidRPr="00441145">
        <w:rPr>
          <w:sz w:val="28"/>
          <w:szCs w:val="28"/>
        </w:rPr>
        <w:t>201</w:t>
      </w:r>
      <w:r w:rsidR="00A136CA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</w:t>
      </w:r>
      <w:r w:rsidR="006647D6" w:rsidRPr="00441145">
        <w:rPr>
          <w:sz w:val="28"/>
          <w:szCs w:val="28"/>
        </w:rPr>
        <w:t xml:space="preserve"> и плановый период 201</w:t>
      </w:r>
      <w:r w:rsidR="00A136CA" w:rsidRPr="00441145">
        <w:rPr>
          <w:sz w:val="28"/>
          <w:szCs w:val="28"/>
        </w:rPr>
        <w:t>9</w:t>
      </w:r>
      <w:r w:rsidR="006647D6" w:rsidRPr="00441145">
        <w:rPr>
          <w:sz w:val="28"/>
          <w:szCs w:val="28"/>
        </w:rPr>
        <w:t xml:space="preserve"> и 20</w:t>
      </w:r>
      <w:r w:rsidR="00A136CA" w:rsidRPr="00441145">
        <w:rPr>
          <w:sz w:val="28"/>
          <w:szCs w:val="28"/>
        </w:rPr>
        <w:t>20</w:t>
      </w:r>
      <w:r w:rsidR="006647D6"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>ов</w:t>
      </w:r>
      <w:r w:rsidR="006647D6" w:rsidRPr="00441145">
        <w:rPr>
          <w:sz w:val="28"/>
          <w:szCs w:val="28"/>
        </w:rPr>
        <w:t>,</w:t>
      </w:r>
      <w:r w:rsidRPr="00441145">
        <w:rPr>
          <w:sz w:val="28"/>
          <w:szCs w:val="28"/>
        </w:rPr>
        <w:t xml:space="preserve"> согласно приложени</w:t>
      </w:r>
      <w:r w:rsidR="00DF5ADC" w:rsidRPr="00441145">
        <w:rPr>
          <w:sz w:val="28"/>
          <w:szCs w:val="28"/>
        </w:rPr>
        <w:t>я</w:t>
      </w:r>
      <w:r w:rsidRPr="00441145">
        <w:rPr>
          <w:sz w:val="28"/>
          <w:szCs w:val="28"/>
        </w:rPr>
        <w:t xml:space="preserve"> № </w:t>
      </w:r>
      <w:r w:rsidR="00D51506" w:rsidRPr="00441145">
        <w:rPr>
          <w:sz w:val="28"/>
          <w:szCs w:val="28"/>
        </w:rPr>
        <w:t xml:space="preserve">4 «Безвозмездные поступления в бюджет Дивасовского сельского поселения Смоленского района Смоленской области на 2018 год и плановый период 2019-2020г» </w:t>
      </w:r>
      <w:r w:rsidRPr="00441145">
        <w:rPr>
          <w:sz w:val="28"/>
          <w:szCs w:val="28"/>
        </w:rPr>
        <w:t>к настоящему решению</w:t>
      </w:r>
    </w:p>
    <w:p w:rsidR="00A30C8F" w:rsidRPr="00441145" w:rsidRDefault="00A30C8F" w:rsidP="00441145">
      <w:pPr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D51506" w:rsidRPr="00441145">
        <w:rPr>
          <w:b/>
          <w:sz w:val="28"/>
          <w:szCs w:val="28"/>
        </w:rPr>
        <w:t>6</w:t>
      </w:r>
    </w:p>
    <w:p w:rsidR="00A30C8F" w:rsidRPr="00441145" w:rsidRDefault="00A30C8F" w:rsidP="00441145">
      <w:pPr>
        <w:jc w:val="both"/>
        <w:rPr>
          <w:sz w:val="28"/>
          <w:szCs w:val="28"/>
        </w:rPr>
      </w:pPr>
      <w:proofErr w:type="gramStart"/>
      <w:r w:rsidRPr="00441145">
        <w:rPr>
          <w:sz w:val="28"/>
          <w:szCs w:val="28"/>
        </w:rPr>
        <w:t>Утвердить главных  администратор</w:t>
      </w:r>
      <w:r w:rsidR="008F03FC" w:rsidRPr="00441145">
        <w:rPr>
          <w:sz w:val="28"/>
          <w:szCs w:val="28"/>
        </w:rPr>
        <w:t>ов</w:t>
      </w:r>
      <w:r w:rsidRPr="00441145">
        <w:rPr>
          <w:sz w:val="28"/>
          <w:szCs w:val="28"/>
        </w:rPr>
        <w:t xml:space="preserve"> источников финансирования дефицита бюджета муниципального образования </w:t>
      </w:r>
      <w:r w:rsidR="001B76E5" w:rsidRPr="00441145">
        <w:rPr>
          <w:sz w:val="28"/>
          <w:szCs w:val="28"/>
        </w:rPr>
        <w:t>Дивасовского</w:t>
      </w:r>
      <w:r w:rsidRPr="00441145">
        <w:rPr>
          <w:sz w:val="28"/>
          <w:szCs w:val="28"/>
        </w:rPr>
        <w:t xml:space="preserve"> сельского поселения Смоленского района Смоленской области на </w:t>
      </w:r>
      <w:r w:rsidR="0005778A" w:rsidRPr="00441145">
        <w:rPr>
          <w:sz w:val="28"/>
          <w:szCs w:val="28"/>
        </w:rPr>
        <w:t>201</w:t>
      </w:r>
      <w:r w:rsidR="00A136CA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</w:t>
      </w:r>
      <w:r w:rsidR="006647D6" w:rsidRPr="00441145">
        <w:rPr>
          <w:sz w:val="28"/>
          <w:szCs w:val="28"/>
        </w:rPr>
        <w:t xml:space="preserve"> и </w:t>
      </w:r>
      <w:r w:rsidRPr="00441145">
        <w:rPr>
          <w:sz w:val="28"/>
          <w:szCs w:val="28"/>
        </w:rPr>
        <w:t xml:space="preserve"> </w:t>
      </w:r>
      <w:r w:rsidR="006647D6" w:rsidRPr="00441145">
        <w:rPr>
          <w:sz w:val="28"/>
          <w:szCs w:val="28"/>
        </w:rPr>
        <w:t>плановый период 201</w:t>
      </w:r>
      <w:r w:rsidR="00A136CA" w:rsidRPr="00441145">
        <w:rPr>
          <w:sz w:val="28"/>
          <w:szCs w:val="28"/>
        </w:rPr>
        <w:t>9</w:t>
      </w:r>
      <w:r w:rsidR="00441145">
        <w:rPr>
          <w:sz w:val="28"/>
          <w:szCs w:val="28"/>
        </w:rPr>
        <w:t xml:space="preserve"> и </w:t>
      </w:r>
      <w:r w:rsidR="006647D6" w:rsidRPr="00441145">
        <w:rPr>
          <w:sz w:val="28"/>
          <w:szCs w:val="28"/>
        </w:rPr>
        <w:t>20</w:t>
      </w:r>
      <w:r w:rsidR="00A136CA" w:rsidRPr="00441145">
        <w:rPr>
          <w:sz w:val="28"/>
          <w:szCs w:val="28"/>
        </w:rPr>
        <w:t>20</w:t>
      </w:r>
      <w:r w:rsidR="006647D6"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>ов</w:t>
      </w:r>
      <w:r w:rsidR="00D51506" w:rsidRPr="00441145">
        <w:rPr>
          <w:sz w:val="28"/>
          <w:szCs w:val="28"/>
        </w:rPr>
        <w:t xml:space="preserve"> согласно </w:t>
      </w:r>
      <w:r w:rsidR="00A72FD7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>приложени</w:t>
      </w:r>
      <w:r w:rsidR="00DF5ADC" w:rsidRPr="00441145">
        <w:rPr>
          <w:sz w:val="28"/>
          <w:szCs w:val="28"/>
        </w:rPr>
        <w:t>я</w:t>
      </w:r>
      <w:r w:rsidRPr="00441145">
        <w:rPr>
          <w:sz w:val="28"/>
          <w:szCs w:val="28"/>
        </w:rPr>
        <w:t xml:space="preserve"> № </w:t>
      </w:r>
      <w:r w:rsidR="00D51506" w:rsidRPr="00441145">
        <w:rPr>
          <w:sz w:val="28"/>
          <w:szCs w:val="28"/>
        </w:rPr>
        <w:t>5 «</w:t>
      </w:r>
      <w:r w:rsidRPr="00441145">
        <w:rPr>
          <w:sz w:val="28"/>
          <w:szCs w:val="28"/>
        </w:rPr>
        <w:t xml:space="preserve"> </w:t>
      </w:r>
      <w:r w:rsidR="00D51506" w:rsidRPr="00441145">
        <w:rPr>
          <w:sz w:val="28"/>
          <w:szCs w:val="28"/>
        </w:rPr>
        <w:t xml:space="preserve"> Главные  администраторы источников финансирования дефицита бюджета муниципального образования Дивасовского </w:t>
      </w:r>
      <w:r w:rsidR="00D51506" w:rsidRPr="00441145">
        <w:rPr>
          <w:sz w:val="28"/>
          <w:szCs w:val="28"/>
        </w:rPr>
        <w:lastRenderedPageBreak/>
        <w:t xml:space="preserve">сельского поселения Смоленского района Смоленской области на 2018 год  и плановый период  2019 и 2020 годов»      </w:t>
      </w:r>
      <w:r w:rsidRPr="00441145">
        <w:rPr>
          <w:sz w:val="28"/>
          <w:szCs w:val="28"/>
        </w:rPr>
        <w:t xml:space="preserve">к </w:t>
      </w:r>
      <w:r w:rsidR="006647D6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настоящему решению.</w:t>
      </w:r>
      <w:proofErr w:type="gramEnd"/>
    </w:p>
    <w:p w:rsidR="00A30C8F" w:rsidRPr="00441145" w:rsidRDefault="001B76E5" w:rsidP="00441145">
      <w:pPr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D51506" w:rsidRPr="00441145">
        <w:rPr>
          <w:b/>
          <w:sz w:val="28"/>
          <w:szCs w:val="28"/>
        </w:rPr>
        <w:t>7</w:t>
      </w:r>
    </w:p>
    <w:p w:rsidR="00A30C8F" w:rsidRPr="00441145" w:rsidRDefault="00A30C8F" w:rsidP="00441145">
      <w:pPr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Утвердить источники финансирования дефицита бюджета </w:t>
      </w:r>
      <w:r w:rsidR="001B76E5" w:rsidRPr="00441145">
        <w:rPr>
          <w:sz w:val="28"/>
          <w:szCs w:val="28"/>
        </w:rPr>
        <w:t>Дивасовского</w:t>
      </w:r>
      <w:r w:rsidRPr="00441145">
        <w:rPr>
          <w:sz w:val="28"/>
          <w:szCs w:val="28"/>
        </w:rPr>
        <w:t xml:space="preserve"> </w:t>
      </w:r>
      <w:r w:rsidR="00441145">
        <w:rPr>
          <w:sz w:val="28"/>
          <w:szCs w:val="28"/>
        </w:rPr>
        <w:t xml:space="preserve">   </w:t>
      </w:r>
      <w:r w:rsidRPr="00441145">
        <w:rPr>
          <w:sz w:val="28"/>
          <w:szCs w:val="28"/>
        </w:rPr>
        <w:t xml:space="preserve">сельского поселения Смоленского района Смоленской области  на </w:t>
      </w:r>
      <w:r w:rsidR="0005778A" w:rsidRPr="00441145">
        <w:rPr>
          <w:sz w:val="28"/>
          <w:szCs w:val="28"/>
        </w:rPr>
        <w:t>201</w:t>
      </w:r>
      <w:r w:rsidR="00A136CA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 </w:t>
      </w:r>
      <w:r w:rsidR="00DF5ADC" w:rsidRPr="00441145">
        <w:rPr>
          <w:sz w:val="28"/>
          <w:szCs w:val="28"/>
        </w:rPr>
        <w:t>и  плановый период 201</w:t>
      </w:r>
      <w:r w:rsidR="00A136CA" w:rsidRPr="00441145">
        <w:rPr>
          <w:sz w:val="28"/>
          <w:szCs w:val="28"/>
        </w:rPr>
        <w:t>9</w:t>
      </w:r>
      <w:r w:rsidR="00DF5ADC" w:rsidRPr="00441145">
        <w:rPr>
          <w:sz w:val="28"/>
          <w:szCs w:val="28"/>
        </w:rPr>
        <w:t xml:space="preserve"> и 20</w:t>
      </w:r>
      <w:r w:rsidR="00A136CA" w:rsidRPr="00441145">
        <w:rPr>
          <w:sz w:val="28"/>
          <w:szCs w:val="28"/>
        </w:rPr>
        <w:t>20</w:t>
      </w:r>
      <w:r w:rsidR="00DF5ADC"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 xml:space="preserve">ов   </w:t>
      </w:r>
      <w:r w:rsidR="00DF5ADC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согласно приложени</w:t>
      </w:r>
      <w:r w:rsidR="00DF5ADC" w:rsidRPr="00441145">
        <w:rPr>
          <w:sz w:val="28"/>
          <w:szCs w:val="28"/>
        </w:rPr>
        <w:t>я</w:t>
      </w:r>
      <w:r w:rsidRPr="00441145">
        <w:rPr>
          <w:sz w:val="28"/>
          <w:szCs w:val="28"/>
        </w:rPr>
        <w:t xml:space="preserve"> № </w:t>
      </w:r>
      <w:r w:rsidR="00D51506" w:rsidRPr="00441145">
        <w:rPr>
          <w:sz w:val="28"/>
          <w:szCs w:val="28"/>
        </w:rPr>
        <w:t xml:space="preserve">6 «Источники финансирования дефицита бюджета муниципального образования Дивасовского сельского поселения Смоленского района Смоленской области на 2018год и плановый период 2019-2020г» </w:t>
      </w:r>
      <w:r w:rsidRPr="00441145">
        <w:rPr>
          <w:sz w:val="28"/>
          <w:szCs w:val="28"/>
        </w:rPr>
        <w:t xml:space="preserve">к настоящему </w:t>
      </w:r>
      <w:r w:rsidR="00DF5ADC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решению.</w:t>
      </w:r>
    </w:p>
    <w:p w:rsidR="00FD6F56" w:rsidRPr="00441145" w:rsidRDefault="00FD6F56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D51506" w:rsidRPr="00441145">
        <w:rPr>
          <w:b/>
          <w:sz w:val="28"/>
          <w:szCs w:val="28"/>
        </w:rPr>
        <w:t>8</w:t>
      </w:r>
    </w:p>
    <w:p w:rsidR="00A30C8F" w:rsidRPr="00441145" w:rsidRDefault="00A30C8F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Утвердить ведомственную </w:t>
      </w:r>
      <w:hyperlink r:id="rId11" w:history="1">
        <w:r w:rsidRPr="00441145">
          <w:rPr>
            <w:rStyle w:val="ad"/>
            <w:color w:val="auto"/>
            <w:sz w:val="28"/>
            <w:szCs w:val="28"/>
            <w:u w:val="none"/>
          </w:rPr>
          <w:t>структуру</w:t>
        </w:r>
      </w:hyperlink>
      <w:r w:rsidRPr="00441145">
        <w:rPr>
          <w:sz w:val="28"/>
          <w:szCs w:val="28"/>
        </w:rPr>
        <w:t xml:space="preserve"> расходов местного бюджета </w:t>
      </w:r>
      <w:r w:rsidRPr="00441145">
        <w:rPr>
          <w:b/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на </w:t>
      </w:r>
      <w:r w:rsidR="0005778A" w:rsidRPr="00441145">
        <w:rPr>
          <w:sz w:val="28"/>
          <w:szCs w:val="28"/>
        </w:rPr>
        <w:t>201</w:t>
      </w:r>
      <w:r w:rsidR="00A136CA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</w:t>
      </w:r>
      <w:r w:rsidR="00A477C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год </w:t>
      </w:r>
      <w:r w:rsidR="00A477CE" w:rsidRPr="00441145">
        <w:rPr>
          <w:sz w:val="28"/>
          <w:szCs w:val="28"/>
        </w:rPr>
        <w:t xml:space="preserve"> и  плановый период 201</w:t>
      </w:r>
      <w:r w:rsidR="00A136CA" w:rsidRPr="00441145">
        <w:rPr>
          <w:sz w:val="28"/>
          <w:szCs w:val="28"/>
        </w:rPr>
        <w:t xml:space="preserve">9 и </w:t>
      </w:r>
      <w:r w:rsidR="00A136CA" w:rsidRPr="00441145">
        <w:rPr>
          <w:sz w:val="28"/>
          <w:szCs w:val="28"/>
        </w:rPr>
        <w:tab/>
        <w:t>2020</w:t>
      </w:r>
      <w:r w:rsidR="00A477CE"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>ов</w:t>
      </w:r>
      <w:r w:rsidR="00A477C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согласно приложени</w:t>
      </w:r>
      <w:r w:rsidR="00A477CE" w:rsidRPr="00441145">
        <w:rPr>
          <w:sz w:val="28"/>
          <w:szCs w:val="28"/>
        </w:rPr>
        <w:t>я</w:t>
      </w:r>
      <w:r w:rsidRPr="00441145">
        <w:rPr>
          <w:sz w:val="28"/>
          <w:szCs w:val="28"/>
        </w:rPr>
        <w:t xml:space="preserve"> № </w:t>
      </w:r>
      <w:r w:rsidR="00D51506" w:rsidRPr="00441145">
        <w:rPr>
          <w:sz w:val="28"/>
          <w:szCs w:val="28"/>
        </w:rPr>
        <w:t xml:space="preserve">7 «О ведомственной структуре расходов бюджета муниципального образования Дивасовского сельского поселения Смоленского района Смоленской области на 2018 год и плановый период  2019-2020г» </w:t>
      </w:r>
      <w:r w:rsidR="001B76E5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к настоящему </w:t>
      </w:r>
      <w:r w:rsidR="0062124E" w:rsidRPr="00441145">
        <w:rPr>
          <w:sz w:val="28"/>
          <w:szCs w:val="28"/>
        </w:rPr>
        <w:t>р</w:t>
      </w:r>
      <w:r w:rsidRPr="00441145">
        <w:rPr>
          <w:sz w:val="28"/>
          <w:szCs w:val="28"/>
        </w:rPr>
        <w:t>ешению;</w:t>
      </w:r>
    </w:p>
    <w:p w:rsidR="00A30C8F" w:rsidRPr="00441145" w:rsidRDefault="00A30C8F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D51506" w:rsidRPr="00441145">
        <w:rPr>
          <w:b/>
          <w:sz w:val="28"/>
          <w:szCs w:val="28"/>
        </w:rPr>
        <w:t>9</w:t>
      </w:r>
    </w:p>
    <w:p w:rsidR="00A72FD7" w:rsidRPr="00441145" w:rsidRDefault="00FD6F56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1145">
        <w:rPr>
          <w:sz w:val="28"/>
          <w:szCs w:val="28"/>
        </w:rPr>
        <w:t xml:space="preserve">Утвердить </w:t>
      </w:r>
      <w:hyperlink r:id="rId12" w:history="1">
        <w:r w:rsidRPr="00441145">
          <w:rPr>
            <w:rStyle w:val="ad"/>
            <w:color w:val="auto"/>
            <w:sz w:val="28"/>
            <w:szCs w:val="28"/>
            <w:u w:val="none"/>
          </w:rPr>
          <w:t>распределение</w:t>
        </w:r>
      </w:hyperlink>
      <w:r w:rsidRPr="00441145">
        <w:rPr>
          <w:sz w:val="28"/>
          <w:szCs w:val="28"/>
        </w:rPr>
        <w:t xml:space="preserve"> бюджетных ассигнований по разделам, подразделам, целевым статьям и видам расходов </w:t>
      </w:r>
      <w:r w:rsidR="00A30C8F" w:rsidRPr="00441145">
        <w:rPr>
          <w:sz w:val="28"/>
          <w:szCs w:val="28"/>
        </w:rPr>
        <w:t xml:space="preserve">классификации расходов </w:t>
      </w:r>
      <w:r w:rsidR="00A477CE" w:rsidRPr="00441145">
        <w:rPr>
          <w:sz w:val="28"/>
          <w:szCs w:val="28"/>
        </w:rPr>
        <w:tab/>
      </w:r>
      <w:r w:rsidR="00A30C8F" w:rsidRPr="00441145">
        <w:rPr>
          <w:sz w:val="28"/>
          <w:szCs w:val="28"/>
        </w:rPr>
        <w:t xml:space="preserve">бюджетов </w:t>
      </w:r>
      <w:r w:rsidRPr="00441145">
        <w:rPr>
          <w:sz w:val="28"/>
          <w:szCs w:val="28"/>
        </w:rPr>
        <w:t> </w:t>
      </w:r>
      <w:r w:rsidR="00A477CE" w:rsidRPr="00441145">
        <w:rPr>
          <w:sz w:val="28"/>
          <w:szCs w:val="28"/>
        </w:rPr>
        <w:t>на 201</w:t>
      </w:r>
      <w:r w:rsidR="00A136CA" w:rsidRPr="00441145">
        <w:rPr>
          <w:sz w:val="28"/>
          <w:szCs w:val="28"/>
        </w:rPr>
        <w:t>8</w:t>
      </w:r>
      <w:r w:rsidR="00A477CE" w:rsidRPr="00441145">
        <w:rPr>
          <w:sz w:val="28"/>
          <w:szCs w:val="28"/>
        </w:rPr>
        <w:t xml:space="preserve"> </w:t>
      </w:r>
      <w:r w:rsidR="00A477CE" w:rsidRPr="00441145">
        <w:rPr>
          <w:sz w:val="28"/>
          <w:szCs w:val="28"/>
        </w:rPr>
        <w:tab/>
        <w:t xml:space="preserve">год </w:t>
      </w:r>
      <w:r w:rsidR="00A477CE" w:rsidRPr="00441145">
        <w:rPr>
          <w:sz w:val="28"/>
          <w:szCs w:val="28"/>
        </w:rPr>
        <w:tab/>
        <w:t xml:space="preserve"> и  плановый период 201</w:t>
      </w:r>
      <w:r w:rsidR="00A136CA" w:rsidRPr="00441145">
        <w:rPr>
          <w:sz w:val="28"/>
          <w:szCs w:val="28"/>
        </w:rPr>
        <w:t>9</w:t>
      </w:r>
      <w:r w:rsidR="00A477CE" w:rsidRPr="00441145">
        <w:rPr>
          <w:sz w:val="28"/>
          <w:szCs w:val="28"/>
        </w:rPr>
        <w:t xml:space="preserve"> и </w:t>
      </w:r>
      <w:r w:rsidR="00A477CE" w:rsidRPr="00441145">
        <w:rPr>
          <w:sz w:val="28"/>
          <w:szCs w:val="28"/>
        </w:rPr>
        <w:tab/>
        <w:t>20</w:t>
      </w:r>
      <w:r w:rsidR="00A136CA" w:rsidRPr="00441145">
        <w:rPr>
          <w:sz w:val="28"/>
          <w:szCs w:val="28"/>
        </w:rPr>
        <w:t>20</w:t>
      </w:r>
      <w:r w:rsidR="00A477CE"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>ов</w:t>
      </w:r>
      <w:r w:rsidR="00A477CE" w:rsidRPr="00441145">
        <w:rPr>
          <w:sz w:val="28"/>
          <w:szCs w:val="28"/>
        </w:rPr>
        <w:t xml:space="preserve">  </w:t>
      </w:r>
      <w:r w:rsidRPr="00441145">
        <w:rPr>
          <w:sz w:val="28"/>
          <w:szCs w:val="28"/>
        </w:rPr>
        <w:t xml:space="preserve">согласно </w:t>
      </w:r>
      <w:r w:rsidR="00A477C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приложени</w:t>
      </w:r>
      <w:r w:rsidR="00A477CE" w:rsidRPr="00441145">
        <w:rPr>
          <w:sz w:val="28"/>
          <w:szCs w:val="28"/>
        </w:rPr>
        <w:t>я</w:t>
      </w:r>
      <w:r w:rsidRPr="00441145">
        <w:rPr>
          <w:sz w:val="28"/>
          <w:szCs w:val="28"/>
        </w:rPr>
        <w:t xml:space="preserve"> №</w:t>
      </w:r>
      <w:r w:rsidR="00D51506" w:rsidRPr="00441145">
        <w:rPr>
          <w:sz w:val="28"/>
          <w:szCs w:val="28"/>
        </w:rPr>
        <w:t>8 «Распределение ассигнований из бюджета бюджета муниципального образования Дивасовского сельского поселения Смоленского района Смоленской области по разделам, подразделам, целевым статьям и видам расходов функциональной классификации расходов бюджетов Российской Федерации на 2018 год и</w:t>
      </w:r>
      <w:proofErr w:type="gramEnd"/>
      <w:r w:rsidR="00D51506" w:rsidRPr="00441145">
        <w:rPr>
          <w:sz w:val="28"/>
          <w:szCs w:val="28"/>
        </w:rPr>
        <w:t xml:space="preserve"> плановый период 2019-2020г» </w:t>
      </w:r>
      <w:r w:rsidR="00A30C8F" w:rsidRPr="00441145">
        <w:rPr>
          <w:sz w:val="28"/>
          <w:szCs w:val="28"/>
        </w:rPr>
        <w:t xml:space="preserve"> к настоящему решению</w:t>
      </w:r>
    </w:p>
    <w:p w:rsidR="00D51506" w:rsidRPr="00441145" w:rsidRDefault="00FD6F56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D51506" w:rsidRPr="00441145">
        <w:rPr>
          <w:b/>
          <w:sz w:val="28"/>
          <w:szCs w:val="28"/>
        </w:rPr>
        <w:t>10</w:t>
      </w:r>
    </w:p>
    <w:p w:rsidR="0062124E" w:rsidRPr="00441145" w:rsidRDefault="00765BFB" w:rsidP="00441145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Утвердить </w:t>
      </w:r>
      <w:hyperlink r:id="rId13" w:history="1">
        <w:r w:rsidRPr="00441145">
          <w:rPr>
            <w:rStyle w:val="ad"/>
            <w:color w:val="auto"/>
            <w:sz w:val="28"/>
            <w:szCs w:val="28"/>
            <w:u w:val="none"/>
          </w:rPr>
          <w:t>распределение</w:t>
        </w:r>
      </w:hyperlink>
      <w:r w:rsidRPr="00441145">
        <w:rPr>
          <w:sz w:val="28"/>
          <w:szCs w:val="28"/>
        </w:rPr>
        <w:t xml:space="preserve"> бюджетных ассигнований на реализацию </w:t>
      </w:r>
      <w:r w:rsid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долгосрочных </w:t>
      </w:r>
      <w:r w:rsidR="00A477C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целевых программ</w:t>
      </w:r>
      <w:r w:rsidR="00A477CE" w:rsidRPr="00441145">
        <w:rPr>
          <w:sz w:val="28"/>
          <w:szCs w:val="28"/>
        </w:rPr>
        <w:t xml:space="preserve">  на 201</w:t>
      </w:r>
      <w:r w:rsidR="00A136CA" w:rsidRPr="00441145">
        <w:rPr>
          <w:sz w:val="28"/>
          <w:szCs w:val="28"/>
        </w:rPr>
        <w:t>8</w:t>
      </w:r>
      <w:r w:rsidR="00A477CE" w:rsidRPr="00441145">
        <w:rPr>
          <w:sz w:val="28"/>
          <w:szCs w:val="28"/>
        </w:rPr>
        <w:t xml:space="preserve"> </w:t>
      </w:r>
      <w:r w:rsidR="00A477CE" w:rsidRPr="00441145">
        <w:rPr>
          <w:sz w:val="28"/>
          <w:szCs w:val="28"/>
        </w:rPr>
        <w:tab/>
        <w:t xml:space="preserve">год </w:t>
      </w:r>
      <w:r w:rsidR="00A477CE" w:rsidRPr="00441145">
        <w:rPr>
          <w:sz w:val="28"/>
          <w:szCs w:val="28"/>
        </w:rPr>
        <w:tab/>
        <w:t xml:space="preserve"> и  плановый период 201</w:t>
      </w:r>
      <w:r w:rsidR="00A136CA" w:rsidRPr="00441145">
        <w:rPr>
          <w:sz w:val="28"/>
          <w:szCs w:val="28"/>
        </w:rPr>
        <w:t>9</w:t>
      </w:r>
      <w:r w:rsidR="00A477CE" w:rsidRPr="00441145">
        <w:rPr>
          <w:sz w:val="28"/>
          <w:szCs w:val="28"/>
        </w:rPr>
        <w:t xml:space="preserve"> </w:t>
      </w:r>
      <w:r w:rsidR="0062124E" w:rsidRPr="00441145">
        <w:rPr>
          <w:sz w:val="28"/>
          <w:szCs w:val="28"/>
        </w:rPr>
        <w:t xml:space="preserve">    </w:t>
      </w:r>
      <w:r w:rsidR="00A477CE" w:rsidRPr="00441145">
        <w:rPr>
          <w:sz w:val="28"/>
          <w:szCs w:val="28"/>
        </w:rPr>
        <w:t>и 20</w:t>
      </w:r>
      <w:r w:rsidR="00A136CA" w:rsidRPr="00441145">
        <w:rPr>
          <w:sz w:val="28"/>
          <w:szCs w:val="28"/>
        </w:rPr>
        <w:t>20</w:t>
      </w:r>
      <w:r w:rsidR="00A477CE" w:rsidRPr="00441145">
        <w:rPr>
          <w:sz w:val="28"/>
          <w:szCs w:val="28"/>
        </w:rPr>
        <w:t xml:space="preserve"> год</w:t>
      </w:r>
      <w:r w:rsidR="00A72FD7" w:rsidRPr="00441145">
        <w:rPr>
          <w:sz w:val="28"/>
          <w:szCs w:val="28"/>
        </w:rPr>
        <w:t>ов</w:t>
      </w:r>
      <w:r w:rsidRPr="00441145">
        <w:rPr>
          <w:sz w:val="28"/>
          <w:szCs w:val="28"/>
        </w:rPr>
        <w:t xml:space="preserve"> </w:t>
      </w:r>
      <w:r w:rsidR="0062124E" w:rsidRPr="00441145">
        <w:rPr>
          <w:sz w:val="28"/>
          <w:szCs w:val="28"/>
        </w:rPr>
        <w:t xml:space="preserve">согласно </w:t>
      </w:r>
      <w:r w:rsidRPr="00441145">
        <w:rPr>
          <w:sz w:val="28"/>
          <w:szCs w:val="28"/>
        </w:rPr>
        <w:t>приложени</w:t>
      </w:r>
      <w:r w:rsidR="00A477CE" w:rsidRPr="00441145">
        <w:rPr>
          <w:sz w:val="28"/>
          <w:szCs w:val="28"/>
        </w:rPr>
        <w:t>я</w:t>
      </w:r>
      <w:r w:rsidRPr="00441145">
        <w:rPr>
          <w:sz w:val="28"/>
          <w:szCs w:val="28"/>
        </w:rPr>
        <w:t xml:space="preserve"> № </w:t>
      </w:r>
      <w:r w:rsidR="002455EB" w:rsidRPr="00441145">
        <w:rPr>
          <w:sz w:val="28"/>
          <w:szCs w:val="28"/>
        </w:rPr>
        <w:t>9</w:t>
      </w:r>
      <w:r w:rsidR="00174AED" w:rsidRPr="00441145">
        <w:rPr>
          <w:sz w:val="28"/>
          <w:szCs w:val="28"/>
        </w:rPr>
        <w:t xml:space="preserve"> </w:t>
      </w:r>
      <w:r w:rsidR="002455EB" w:rsidRPr="00441145">
        <w:rPr>
          <w:sz w:val="28"/>
          <w:szCs w:val="28"/>
        </w:rPr>
        <w:t xml:space="preserve"> «Распределение бюджетных ассигнований на реализацию долгосрочных  муниципальных программ на 2018 год и плановый период 2019-2020г» </w:t>
      </w:r>
      <w:r w:rsidR="00174AED" w:rsidRPr="00441145">
        <w:rPr>
          <w:sz w:val="28"/>
          <w:szCs w:val="28"/>
        </w:rPr>
        <w:t>к настоящему решению</w:t>
      </w:r>
    </w:p>
    <w:p w:rsidR="00174AED" w:rsidRPr="00441145" w:rsidRDefault="00174AED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1</w:t>
      </w:r>
      <w:r w:rsidR="002455EB" w:rsidRPr="00441145">
        <w:rPr>
          <w:b/>
          <w:sz w:val="28"/>
          <w:szCs w:val="28"/>
        </w:rPr>
        <w:t>1</w:t>
      </w:r>
    </w:p>
    <w:p w:rsidR="00174AED" w:rsidRPr="00441145" w:rsidRDefault="00174AED" w:rsidP="00441145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441145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4411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1145">
        <w:rPr>
          <w:rFonts w:ascii="Times New Roman" w:hAnsi="Times New Roman"/>
          <w:bCs/>
          <w:sz w:val="28"/>
          <w:szCs w:val="28"/>
        </w:rPr>
        <w:t xml:space="preserve">Смоленского района Смоленской области на </w:t>
      </w:r>
      <w:r w:rsidR="0093195F" w:rsidRPr="00441145">
        <w:rPr>
          <w:rFonts w:ascii="Times New Roman" w:hAnsi="Times New Roman"/>
          <w:sz w:val="28"/>
          <w:szCs w:val="28"/>
        </w:rPr>
        <w:t>201</w:t>
      </w:r>
      <w:r w:rsidR="00A136CA" w:rsidRPr="00441145">
        <w:rPr>
          <w:rFonts w:ascii="Times New Roman" w:hAnsi="Times New Roman"/>
          <w:sz w:val="28"/>
          <w:szCs w:val="28"/>
        </w:rPr>
        <w:t>8</w:t>
      </w:r>
      <w:r w:rsidR="0093195F" w:rsidRPr="00441145">
        <w:rPr>
          <w:rFonts w:ascii="Times New Roman" w:hAnsi="Times New Roman"/>
          <w:sz w:val="28"/>
          <w:szCs w:val="28"/>
        </w:rPr>
        <w:t xml:space="preserve"> </w:t>
      </w:r>
      <w:r w:rsidR="00A477CE" w:rsidRPr="00441145">
        <w:rPr>
          <w:rFonts w:ascii="Times New Roman" w:hAnsi="Times New Roman"/>
          <w:sz w:val="28"/>
          <w:szCs w:val="28"/>
        </w:rPr>
        <w:t>год  и  плановый период 201</w:t>
      </w:r>
      <w:r w:rsidR="00A136CA" w:rsidRPr="00441145">
        <w:rPr>
          <w:rFonts w:ascii="Times New Roman" w:hAnsi="Times New Roman"/>
          <w:sz w:val="28"/>
          <w:szCs w:val="28"/>
        </w:rPr>
        <w:t>9</w:t>
      </w:r>
      <w:r w:rsidR="00A477CE" w:rsidRPr="00441145">
        <w:rPr>
          <w:rFonts w:ascii="Times New Roman" w:hAnsi="Times New Roman"/>
          <w:sz w:val="28"/>
          <w:szCs w:val="28"/>
        </w:rPr>
        <w:t xml:space="preserve"> </w:t>
      </w:r>
      <w:r w:rsidR="0062124E" w:rsidRPr="00441145">
        <w:rPr>
          <w:rFonts w:ascii="Times New Roman" w:hAnsi="Times New Roman"/>
          <w:sz w:val="28"/>
          <w:szCs w:val="28"/>
        </w:rPr>
        <w:t xml:space="preserve">  </w:t>
      </w:r>
      <w:r w:rsidR="00A477CE" w:rsidRPr="00441145">
        <w:rPr>
          <w:rFonts w:ascii="Times New Roman" w:hAnsi="Times New Roman"/>
          <w:sz w:val="28"/>
          <w:szCs w:val="28"/>
        </w:rPr>
        <w:t xml:space="preserve">и </w:t>
      </w:r>
      <w:r w:rsidR="00A477CE" w:rsidRPr="00441145">
        <w:rPr>
          <w:rFonts w:ascii="Times New Roman" w:hAnsi="Times New Roman"/>
          <w:sz w:val="28"/>
          <w:szCs w:val="28"/>
        </w:rPr>
        <w:tab/>
        <w:t>20</w:t>
      </w:r>
      <w:r w:rsidR="00A136CA" w:rsidRPr="00441145">
        <w:rPr>
          <w:rFonts w:ascii="Times New Roman" w:hAnsi="Times New Roman"/>
          <w:sz w:val="28"/>
          <w:szCs w:val="28"/>
        </w:rPr>
        <w:t>20</w:t>
      </w:r>
      <w:r w:rsidR="00A477CE" w:rsidRPr="00441145">
        <w:rPr>
          <w:rFonts w:ascii="Times New Roman" w:hAnsi="Times New Roman"/>
          <w:sz w:val="28"/>
          <w:szCs w:val="28"/>
        </w:rPr>
        <w:t xml:space="preserve"> </w:t>
      </w:r>
      <w:r w:rsidR="00A477CE" w:rsidRPr="00441145">
        <w:rPr>
          <w:rFonts w:ascii="Times New Roman" w:hAnsi="Times New Roman"/>
          <w:sz w:val="28"/>
          <w:szCs w:val="28"/>
        </w:rPr>
        <w:tab/>
        <w:t>год</w:t>
      </w:r>
      <w:r w:rsidR="00A72FD7" w:rsidRPr="00441145">
        <w:rPr>
          <w:rFonts w:ascii="Times New Roman" w:hAnsi="Times New Roman"/>
          <w:sz w:val="28"/>
          <w:szCs w:val="28"/>
        </w:rPr>
        <w:t>ов</w:t>
      </w:r>
      <w:r w:rsidR="00A477CE" w:rsidRPr="0044114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41145">
        <w:rPr>
          <w:rFonts w:ascii="Times New Roman" w:hAnsi="Times New Roman"/>
          <w:bCs/>
          <w:sz w:val="28"/>
          <w:szCs w:val="28"/>
        </w:rPr>
        <w:t>согласно приложени</w:t>
      </w:r>
      <w:r w:rsidR="00A477CE" w:rsidRPr="00441145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41145">
        <w:rPr>
          <w:rFonts w:ascii="Times New Roman" w:hAnsi="Times New Roman"/>
          <w:bCs/>
          <w:sz w:val="28"/>
          <w:szCs w:val="28"/>
        </w:rPr>
        <w:t xml:space="preserve"> №</w:t>
      </w:r>
      <w:r w:rsidR="002455EB" w:rsidRPr="00441145">
        <w:rPr>
          <w:rFonts w:ascii="Times New Roman" w:hAnsi="Times New Roman"/>
          <w:bCs/>
          <w:sz w:val="28"/>
          <w:szCs w:val="28"/>
        </w:rPr>
        <w:t xml:space="preserve">10 «Программа муниципальных внутренних заимствований муниципального образования </w:t>
      </w:r>
      <w:proofErr w:type="spellStart"/>
      <w:r w:rsidR="002455EB" w:rsidRPr="00441145">
        <w:rPr>
          <w:rFonts w:ascii="Times New Roman" w:hAnsi="Times New Roman"/>
          <w:bCs/>
          <w:sz w:val="28"/>
          <w:szCs w:val="28"/>
        </w:rPr>
        <w:t>Дивасовского</w:t>
      </w:r>
      <w:proofErr w:type="spellEnd"/>
      <w:r w:rsidR="002455EB" w:rsidRPr="00441145">
        <w:rPr>
          <w:rFonts w:ascii="Times New Roman" w:hAnsi="Times New Roman"/>
          <w:bCs/>
          <w:sz w:val="28"/>
          <w:szCs w:val="28"/>
        </w:rPr>
        <w:t xml:space="preserve"> сельского поселения  Смоленского района Смоленской области на 2018 год и плановый период 2019-2020г»   </w:t>
      </w:r>
      <w:r w:rsidRPr="00441145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174AED" w:rsidRPr="00441145" w:rsidRDefault="0099196A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1</w:t>
      </w:r>
      <w:r w:rsidR="002455EB" w:rsidRPr="00441145">
        <w:rPr>
          <w:b/>
          <w:sz w:val="28"/>
          <w:szCs w:val="28"/>
        </w:rPr>
        <w:t>2</w:t>
      </w:r>
      <w:r w:rsidR="00C04116" w:rsidRPr="00441145">
        <w:rPr>
          <w:b/>
          <w:sz w:val="28"/>
          <w:szCs w:val="28"/>
        </w:rPr>
        <w:t xml:space="preserve"> </w:t>
      </w:r>
    </w:p>
    <w:p w:rsidR="002455EB" w:rsidRPr="00441145" w:rsidRDefault="00217F41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Утвердить   приложение №1</w:t>
      </w:r>
      <w:r w:rsidR="002455EB" w:rsidRPr="00441145">
        <w:rPr>
          <w:sz w:val="28"/>
          <w:szCs w:val="28"/>
        </w:rPr>
        <w:t>1</w:t>
      </w:r>
      <w:r w:rsidRPr="00441145">
        <w:rPr>
          <w:sz w:val="28"/>
          <w:szCs w:val="28"/>
        </w:rPr>
        <w:t xml:space="preserve"> «</w:t>
      </w:r>
      <w:r w:rsidR="002455EB" w:rsidRPr="00441145">
        <w:rPr>
          <w:sz w:val="28"/>
          <w:szCs w:val="28"/>
        </w:rPr>
        <w:t>О предоставлении субсидий из бюджета муниципального образования Дивасовского сельского поселения Смоленского района Смоленской области на 2018 год и плановый период 2019-2020г» к настоящему   решению</w:t>
      </w:r>
    </w:p>
    <w:p w:rsidR="00FD4682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b/>
          <w:sz w:val="28"/>
          <w:szCs w:val="28"/>
        </w:rPr>
        <w:t>Статья 1</w:t>
      </w:r>
      <w:r w:rsidR="002455EB" w:rsidRPr="00441145">
        <w:rPr>
          <w:b/>
          <w:sz w:val="28"/>
          <w:szCs w:val="28"/>
        </w:rPr>
        <w:t>3</w:t>
      </w:r>
    </w:p>
    <w:p w:rsidR="00FD4682" w:rsidRPr="00441145" w:rsidRDefault="00FD4682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 w:rsidR="00441145" w:rsidRPr="00441145">
        <w:rPr>
          <w:rFonts w:ascii="Times New Roman" w:hAnsi="Times New Roman"/>
          <w:sz w:val="28"/>
          <w:szCs w:val="28"/>
        </w:rPr>
        <w:t>объ</w:t>
      </w:r>
      <w:r w:rsidR="002455EB" w:rsidRPr="00441145">
        <w:rPr>
          <w:rFonts w:ascii="Times New Roman" w:hAnsi="Times New Roman"/>
          <w:sz w:val="28"/>
          <w:szCs w:val="28"/>
        </w:rPr>
        <w:t xml:space="preserve">ем условно утвержденных расходов </w:t>
      </w:r>
      <w:r w:rsidR="00441145" w:rsidRPr="00441145">
        <w:rPr>
          <w:rFonts w:ascii="Times New Roman" w:hAnsi="Times New Roman"/>
          <w:sz w:val="28"/>
          <w:szCs w:val="28"/>
        </w:rPr>
        <w:t>в сумме не менее 2,5% общего объ</w:t>
      </w:r>
      <w:r w:rsidR="002455EB" w:rsidRPr="00441145">
        <w:rPr>
          <w:rFonts w:ascii="Times New Roman" w:hAnsi="Times New Roman"/>
          <w:sz w:val="28"/>
          <w:szCs w:val="28"/>
        </w:rPr>
        <w:t>ема расходов местного бюджета</w:t>
      </w:r>
    </w:p>
    <w:p w:rsidR="002455EB" w:rsidRPr="00441145" w:rsidRDefault="002455E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1) на 2018 год  в размере 0,0 тыс</w:t>
      </w:r>
      <w:proofErr w:type="gramStart"/>
      <w:r w:rsidRPr="00441145">
        <w:rPr>
          <w:rFonts w:ascii="Times New Roman" w:hAnsi="Times New Roman"/>
          <w:sz w:val="28"/>
          <w:szCs w:val="28"/>
        </w:rPr>
        <w:t>.р</w:t>
      </w:r>
      <w:proofErr w:type="gramEnd"/>
      <w:r w:rsidRPr="00441145">
        <w:rPr>
          <w:rFonts w:ascii="Times New Roman" w:hAnsi="Times New Roman"/>
          <w:sz w:val="28"/>
          <w:szCs w:val="28"/>
        </w:rPr>
        <w:t>ублей</w:t>
      </w:r>
    </w:p>
    <w:p w:rsidR="002455EB" w:rsidRPr="00441145" w:rsidRDefault="002455E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2) на 2019 год  в размере 0,0 тыс</w:t>
      </w:r>
      <w:proofErr w:type="gramStart"/>
      <w:r w:rsidRPr="00441145">
        <w:rPr>
          <w:rFonts w:ascii="Times New Roman" w:hAnsi="Times New Roman"/>
          <w:sz w:val="28"/>
          <w:szCs w:val="28"/>
        </w:rPr>
        <w:t>.р</w:t>
      </w:r>
      <w:proofErr w:type="gramEnd"/>
      <w:r w:rsidRPr="00441145">
        <w:rPr>
          <w:rFonts w:ascii="Times New Roman" w:hAnsi="Times New Roman"/>
          <w:sz w:val="28"/>
          <w:szCs w:val="28"/>
        </w:rPr>
        <w:t>ублей</w:t>
      </w:r>
    </w:p>
    <w:p w:rsidR="002455EB" w:rsidRPr="00441145" w:rsidRDefault="002455E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3) на 2020 год  в размере 495,2 тыс</w:t>
      </w:r>
      <w:proofErr w:type="gramStart"/>
      <w:r w:rsidRPr="00441145">
        <w:rPr>
          <w:rFonts w:ascii="Times New Roman" w:hAnsi="Times New Roman"/>
          <w:sz w:val="28"/>
          <w:szCs w:val="28"/>
        </w:rPr>
        <w:t>.р</w:t>
      </w:r>
      <w:proofErr w:type="gramEnd"/>
      <w:r w:rsidRPr="00441145">
        <w:rPr>
          <w:rFonts w:ascii="Times New Roman" w:hAnsi="Times New Roman"/>
          <w:sz w:val="28"/>
          <w:szCs w:val="28"/>
        </w:rPr>
        <w:t>ублей</w:t>
      </w:r>
    </w:p>
    <w:p w:rsidR="00765BFB" w:rsidRPr="00441145" w:rsidRDefault="00765BFB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99196A" w:rsidRPr="00441145">
        <w:rPr>
          <w:b/>
          <w:sz w:val="28"/>
          <w:szCs w:val="28"/>
        </w:rPr>
        <w:t>1</w:t>
      </w:r>
      <w:r w:rsidR="002455EB" w:rsidRPr="00441145">
        <w:rPr>
          <w:b/>
          <w:sz w:val="28"/>
          <w:szCs w:val="28"/>
        </w:rPr>
        <w:t>4</w:t>
      </w:r>
    </w:p>
    <w:p w:rsidR="00BC7DAF" w:rsidRPr="00441145" w:rsidRDefault="00BC7DAF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Утвердить в составе расходов м</w:t>
      </w:r>
      <w:r w:rsidR="00441145">
        <w:rPr>
          <w:sz w:val="28"/>
          <w:szCs w:val="28"/>
        </w:rPr>
        <w:t xml:space="preserve">естного бюджета резервный фонд </w:t>
      </w:r>
      <w:r w:rsidRPr="00441145">
        <w:rPr>
          <w:sz w:val="28"/>
          <w:szCs w:val="28"/>
        </w:rPr>
        <w:t xml:space="preserve">Администрации Дивасовского сельского поселения Смоленского района </w:t>
      </w:r>
      <w:r w:rsidRPr="00441145">
        <w:rPr>
          <w:sz w:val="28"/>
          <w:szCs w:val="28"/>
        </w:rPr>
        <w:tab/>
        <w:t>Смоленской области:</w:t>
      </w:r>
    </w:p>
    <w:p w:rsidR="00BC7DAF" w:rsidRPr="00441145" w:rsidRDefault="00BC7DAF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1) на 201</w:t>
      </w:r>
      <w:r w:rsidR="00A136CA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 в размере </w:t>
      </w:r>
      <w:r w:rsidRPr="00441145">
        <w:rPr>
          <w:b/>
          <w:sz w:val="28"/>
          <w:szCs w:val="28"/>
        </w:rPr>
        <w:t>400,0</w:t>
      </w:r>
      <w:r w:rsidRPr="00441145">
        <w:rPr>
          <w:sz w:val="28"/>
          <w:szCs w:val="28"/>
        </w:rPr>
        <w:t xml:space="preserve"> тыс. рублей, что составляет </w:t>
      </w:r>
      <w:r w:rsidRPr="00441145">
        <w:rPr>
          <w:b/>
          <w:sz w:val="28"/>
          <w:szCs w:val="28"/>
        </w:rPr>
        <w:t>2,2%</w:t>
      </w:r>
      <w:r w:rsidRPr="00441145">
        <w:rPr>
          <w:sz w:val="28"/>
          <w:szCs w:val="28"/>
        </w:rPr>
        <w:t xml:space="preserve"> от общего объема </w:t>
      </w:r>
      <w:r w:rsidRPr="00441145">
        <w:rPr>
          <w:sz w:val="28"/>
          <w:szCs w:val="28"/>
        </w:rPr>
        <w:tab/>
      </w:r>
      <w:r w:rsidR="00FD4682" w:rsidRPr="00441145">
        <w:rPr>
          <w:sz w:val="28"/>
          <w:szCs w:val="28"/>
        </w:rPr>
        <w:t>расходов местного бюджета</w:t>
      </w:r>
    </w:p>
    <w:p w:rsidR="00BC7DAF" w:rsidRPr="00441145" w:rsidRDefault="00BC7DAF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2) на 201</w:t>
      </w:r>
      <w:r w:rsidR="00A136CA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год в размере </w:t>
      </w:r>
      <w:r w:rsidRPr="00441145">
        <w:rPr>
          <w:b/>
          <w:sz w:val="28"/>
          <w:szCs w:val="28"/>
        </w:rPr>
        <w:t>400,0</w:t>
      </w:r>
      <w:r w:rsidRPr="00441145">
        <w:rPr>
          <w:sz w:val="28"/>
          <w:szCs w:val="28"/>
        </w:rPr>
        <w:t xml:space="preserve"> тыс. рублей, что составляет </w:t>
      </w:r>
      <w:r w:rsidRPr="00441145">
        <w:rPr>
          <w:b/>
          <w:sz w:val="28"/>
          <w:szCs w:val="28"/>
        </w:rPr>
        <w:t>2,</w:t>
      </w:r>
      <w:r w:rsidR="00A136CA" w:rsidRPr="00441145">
        <w:rPr>
          <w:b/>
          <w:sz w:val="28"/>
          <w:szCs w:val="28"/>
        </w:rPr>
        <w:t>1</w:t>
      </w:r>
      <w:r w:rsidRPr="00441145">
        <w:rPr>
          <w:b/>
          <w:sz w:val="28"/>
          <w:szCs w:val="28"/>
        </w:rPr>
        <w:t>%</w:t>
      </w:r>
      <w:r w:rsidRPr="00441145">
        <w:rPr>
          <w:sz w:val="28"/>
          <w:szCs w:val="28"/>
        </w:rPr>
        <w:t xml:space="preserve"> от общего объема </w:t>
      </w:r>
      <w:r w:rsidRPr="00441145">
        <w:rPr>
          <w:sz w:val="28"/>
          <w:szCs w:val="28"/>
        </w:rPr>
        <w:tab/>
        <w:t>расходов местного бюджета</w:t>
      </w:r>
    </w:p>
    <w:p w:rsidR="002455EB" w:rsidRPr="00441145" w:rsidRDefault="00BC7DAF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3) на 20</w:t>
      </w:r>
      <w:r w:rsidR="00A136CA" w:rsidRPr="00441145">
        <w:rPr>
          <w:sz w:val="28"/>
          <w:szCs w:val="28"/>
        </w:rPr>
        <w:t>20</w:t>
      </w:r>
      <w:r w:rsidRPr="00441145">
        <w:rPr>
          <w:sz w:val="28"/>
          <w:szCs w:val="28"/>
        </w:rPr>
        <w:t xml:space="preserve"> год в размере </w:t>
      </w:r>
      <w:r w:rsidRPr="00441145">
        <w:rPr>
          <w:b/>
          <w:sz w:val="28"/>
          <w:szCs w:val="28"/>
        </w:rPr>
        <w:t>400,0</w:t>
      </w:r>
      <w:r w:rsidRPr="00441145">
        <w:rPr>
          <w:sz w:val="28"/>
          <w:szCs w:val="28"/>
        </w:rPr>
        <w:t xml:space="preserve"> тыс. рублей, что составляет </w:t>
      </w:r>
      <w:r w:rsidRPr="00441145">
        <w:rPr>
          <w:b/>
          <w:sz w:val="28"/>
          <w:szCs w:val="28"/>
        </w:rPr>
        <w:t>2,%</w:t>
      </w:r>
      <w:r w:rsidRPr="00441145">
        <w:rPr>
          <w:sz w:val="28"/>
          <w:szCs w:val="28"/>
        </w:rPr>
        <w:t xml:space="preserve"> от общего объема </w:t>
      </w:r>
      <w:r w:rsidRPr="00441145">
        <w:rPr>
          <w:sz w:val="28"/>
          <w:szCs w:val="28"/>
        </w:rPr>
        <w:tab/>
        <w:t>расходов местного бюджета.</w:t>
      </w:r>
    </w:p>
    <w:p w:rsidR="00FD6F56" w:rsidRPr="00441145" w:rsidRDefault="00FD6F56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43379D" w:rsidRPr="00441145">
        <w:rPr>
          <w:b/>
          <w:sz w:val="28"/>
          <w:szCs w:val="28"/>
        </w:rPr>
        <w:t>1</w:t>
      </w:r>
      <w:r w:rsidR="002455EB" w:rsidRPr="00441145">
        <w:rPr>
          <w:b/>
          <w:sz w:val="28"/>
          <w:szCs w:val="28"/>
        </w:rPr>
        <w:t>5</w:t>
      </w:r>
    </w:p>
    <w:p w:rsidR="00BC7DAF" w:rsidRPr="00441145" w:rsidRDefault="0099196A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Утвердить в бюджете муниципального образования объем средств субвенции на  осуществление первичного воинского учета на территориях, где отсутствуют военные комиссариаты</w:t>
      </w:r>
      <w:proofErr w:type="gramStart"/>
      <w:r w:rsidRPr="00441145">
        <w:rPr>
          <w:rFonts w:ascii="Times New Roman" w:hAnsi="Times New Roman"/>
          <w:sz w:val="28"/>
          <w:szCs w:val="28"/>
        </w:rPr>
        <w:t xml:space="preserve"> </w:t>
      </w:r>
      <w:r w:rsidR="00BC7DAF" w:rsidRPr="00441145">
        <w:rPr>
          <w:rFonts w:ascii="Times New Roman" w:hAnsi="Times New Roman"/>
          <w:sz w:val="28"/>
          <w:szCs w:val="28"/>
        </w:rPr>
        <w:t>:</w:t>
      </w:r>
      <w:proofErr w:type="gramEnd"/>
    </w:p>
    <w:p w:rsidR="00BC7DAF" w:rsidRPr="00441145" w:rsidRDefault="00BC7DAF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1) на 201</w:t>
      </w:r>
      <w:r w:rsidR="00A136CA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 в размере </w:t>
      </w:r>
      <w:r w:rsidR="00A136CA" w:rsidRPr="00441145">
        <w:rPr>
          <w:b/>
          <w:sz w:val="28"/>
          <w:szCs w:val="28"/>
        </w:rPr>
        <w:t>100,2</w:t>
      </w:r>
      <w:r w:rsidRPr="00441145">
        <w:rPr>
          <w:b/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тыс. рублей, </w:t>
      </w:r>
    </w:p>
    <w:p w:rsidR="00BC7DAF" w:rsidRPr="00441145" w:rsidRDefault="00BC7DAF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2) на 201</w:t>
      </w:r>
      <w:r w:rsidR="00A136CA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год в размере </w:t>
      </w:r>
      <w:r w:rsidRPr="00441145">
        <w:rPr>
          <w:b/>
          <w:sz w:val="28"/>
          <w:szCs w:val="28"/>
        </w:rPr>
        <w:t>1</w:t>
      </w:r>
      <w:r w:rsidR="00A136CA" w:rsidRPr="00441145">
        <w:rPr>
          <w:b/>
          <w:sz w:val="28"/>
          <w:szCs w:val="28"/>
        </w:rPr>
        <w:t>01,4</w:t>
      </w:r>
      <w:r w:rsidR="00BC705A" w:rsidRPr="00441145">
        <w:rPr>
          <w:b/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тыс. рублей, </w:t>
      </w:r>
    </w:p>
    <w:p w:rsidR="00200EB5" w:rsidRPr="00441145" w:rsidRDefault="00BC7DAF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3) на 20</w:t>
      </w:r>
      <w:r w:rsidR="00A136CA" w:rsidRPr="00441145">
        <w:rPr>
          <w:rFonts w:ascii="Times New Roman" w:hAnsi="Times New Roman"/>
          <w:sz w:val="28"/>
          <w:szCs w:val="28"/>
        </w:rPr>
        <w:t>20</w:t>
      </w:r>
      <w:r w:rsidRPr="00441145">
        <w:rPr>
          <w:rFonts w:ascii="Times New Roman" w:hAnsi="Times New Roman"/>
          <w:sz w:val="28"/>
          <w:szCs w:val="28"/>
        </w:rPr>
        <w:t xml:space="preserve"> год в раз</w:t>
      </w:r>
      <w:r w:rsidR="00BC705A" w:rsidRPr="00441145">
        <w:rPr>
          <w:rFonts w:ascii="Times New Roman" w:hAnsi="Times New Roman"/>
          <w:sz w:val="28"/>
          <w:szCs w:val="28"/>
        </w:rPr>
        <w:t>мере</w:t>
      </w:r>
      <w:r w:rsidRPr="00441145">
        <w:rPr>
          <w:rFonts w:ascii="Times New Roman" w:hAnsi="Times New Roman"/>
          <w:sz w:val="28"/>
          <w:szCs w:val="28"/>
        </w:rPr>
        <w:t xml:space="preserve"> </w:t>
      </w:r>
      <w:r w:rsidRPr="00441145">
        <w:rPr>
          <w:rFonts w:ascii="Times New Roman" w:hAnsi="Times New Roman"/>
          <w:b/>
          <w:sz w:val="28"/>
          <w:szCs w:val="28"/>
        </w:rPr>
        <w:t>1</w:t>
      </w:r>
      <w:r w:rsidR="00A136CA" w:rsidRPr="00441145">
        <w:rPr>
          <w:rFonts w:ascii="Times New Roman" w:hAnsi="Times New Roman"/>
          <w:b/>
          <w:sz w:val="28"/>
          <w:szCs w:val="28"/>
        </w:rPr>
        <w:t>05,4</w:t>
      </w:r>
      <w:r w:rsidRPr="00441145">
        <w:rPr>
          <w:rFonts w:ascii="Times New Roman" w:hAnsi="Times New Roman"/>
          <w:sz w:val="28"/>
          <w:szCs w:val="28"/>
        </w:rPr>
        <w:t xml:space="preserve"> тыс. рублей,</w:t>
      </w:r>
    </w:p>
    <w:p w:rsidR="0099196A" w:rsidRPr="00441145" w:rsidRDefault="0099196A" w:rsidP="00441145">
      <w:pPr>
        <w:widowControl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1</w:t>
      </w:r>
      <w:r w:rsidR="002455EB" w:rsidRPr="00441145">
        <w:rPr>
          <w:b/>
          <w:sz w:val="28"/>
          <w:szCs w:val="28"/>
        </w:rPr>
        <w:t>6</w:t>
      </w:r>
    </w:p>
    <w:p w:rsidR="00FD4682" w:rsidRPr="00441145" w:rsidRDefault="0099196A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Утвердить прогнозируемый объем бюджетных ассигнований бюджета поселения в части доходов, установленных решением Совета депутатов Дивасовского сельского поселения Смоленского района Смоленской области</w:t>
      </w:r>
      <w:r w:rsidRPr="00441145">
        <w:rPr>
          <w:bCs/>
          <w:sz w:val="28"/>
          <w:szCs w:val="28"/>
        </w:rPr>
        <w:t xml:space="preserve"> от </w:t>
      </w:r>
      <w:r w:rsidR="00217F41" w:rsidRPr="00441145">
        <w:rPr>
          <w:bCs/>
          <w:sz w:val="28"/>
          <w:szCs w:val="28"/>
        </w:rPr>
        <w:t xml:space="preserve">12 </w:t>
      </w:r>
      <w:r w:rsidRPr="00441145">
        <w:rPr>
          <w:bCs/>
          <w:sz w:val="28"/>
          <w:szCs w:val="28"/>
        </w:rPr>
        <w:t>ноября 2014 года №</w:t>
      </w:r>
      <w:r w:rsidR="00217F41" w:rsidRPr="00441145">
        <w:rPr>
          <w:bCs/>
          <w:sz w:val="28"/>
          <w:szCs w:val="28"/>
        </w:rPr>
        <w:t>57</w:t>
      </w:r>
      <w:r w:rsidRPr="00441145">
        <w:rPr>
          <w:bCs/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«О муниципальном дорожном фонде Дивасовского сельского поселения Смоленского района Смоленской области» </w:t>
      </w:r>
    </w:p>
    <w:p w:rsidR="00757797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1)на</w:t>
      </w:r>
      <w:r w:rsidR="0099196A" w:rsidRPr="00441145">
        <w:rPr>
          <w:sz w:val="28"/>
          <w:szCs w:val="28"/>
        </w:rPr>
        <w:t xml:space="preserve"> </w:t>
      </w:r>
      <w:r w:rsidR="0005778A" w:rsidRPr="00441145">
        <w:rPr>
          <w:sz w:val="28"/>
          <w:szCs w:val="28"/>
        </w:rPr>
        <w:t>201</w:t>
      </w:r>
      <w:r w:rsidR="00A136CA" w:rsidRPr="00441145">
        <w:rPr>
          <w:sz w:val="28"/>
          <w:szCs w:val="28"/>
        </w:rPr>
        <w:t>8</w:t>
      </w:r>
      <w:r w:rsidR="0099196A" w:rsidRPr="00441145">
        <w:rPr>
          <w:sz w:val="28"/>
          <w:szCs w:val="28"/>
        </w:rPr>
        <w:t xml:space="preserve"> год в </w:t>
      </w:r>
      <w:r w:rsidRPr="00441145">
        <w:rPr>
          <w:sz w:val="28"/>
          <w:szCs w:val="28"/>
        </w:rPr>
        <w:t>размере</w:t>
      </w:r>
      <w:r w:rsidR="0099196A" w:rsidRPr="00441145">
        <w:rPr>
          <w:sz w:val="28"/>
          <w:szCs w:val="28"/>
        </w:rPr>
        <w:t xml:space="preserve"> </w:t>
      </w:r>
      <w:r w:rsidR="00757797" w:rsidRPr="00441145">
        <w:rPr>
          <w:sz w:val="28"/>
          <w:szCs w:val="28"/>
        </w:rPr>
        <w:t>1</w:t>
      </w:r>
      <w:r w:rsidR="002455EB" w:rsidRPr="00441145">
        <w:rPr>
          <w:sz w:val="28"/>
          <w:szCs w:val="28"/>
        </w:rPr>
        <w:t>1</w:t>
      </w:r>
      <w:r w:rsidR="00757797" w:rsidRPr="00441145">
        <w:rPr>
          <w:sz w:val="28"/>
          <w:szCs w:val="28"/>
        </w:rPr>
        <w:t>19,6</w:t>
      </w:r>
      <w:r w:rsidR="0099196A" w:rsidRPr="00441145">
        <w:rPr>
          <w:sz w:val="28"/>
          <w:szCs w:val="28"/>
        </w:rPr>
        <w:t xml:space="preserve"> тыс. рублей  </w:t>
      </w:r>
    </w:p>
    <w:p w:rsidR="00351A42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2)</w:t>
      </w:r>
      <w:r w:rsidR="0099196A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>на 201</w:t>
      </w:r>
      <w:r w:rsidR="00A136CA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год в размере </w:t>
      </w:r>
      <w:r w:rsidR="00757797" w:rsidRPr="00441145">
        <w:rPr>
          <w:sz w:val="28"/>
          <w:szCs w:val="28"/>
        </w:rPr>
        <w:t>1255,0</w:t>
      </w:r>
      <w:r w:rsidRPr="00441145">
        <w:rPr>
          <w:sz w:val="28"/>
          <w:szCs w:val="28"/>
        </w:rPr>
        <w:t xml:space="preserve"> тыс. рублей  </w:t>
      </w:r>
    </w:p>
    <w:p w:rsidR="007531AA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3) на 20</w:t>
      </w:r>
      <w:r w:rsidR="00A136CA" w:rsidRPr="00441145">
        <w:rPr>
          <w:sz w:val="28"/>
          <w:szCs w:val="28"/>
        </w:rPr>
        <w:t>20</w:t>
      </w:r>
      <w:r w:rsidRPr="00441145">
        <w:rPr>
          <w:sz w:val="28"/>
          <w:szCs w:val="28"/>
        </w:rPr>
        <w:t xml:space="preserve"> год в размере </w:t>
      </w:r>
      <w:r w:rsidR="00757797" w:rsidRPr="00441145">
        <w:rPr>
          <w:sz w:val="28"/>
          <w:szCs w:val="28"/>
        </w:rPr>
        <w:t>1326,3</w:t>
      </w:r>
      <w:r w:rsidRPr="00441145">
        <w:rPr>
          <w:sz w:val="28"/>
          <w:szCs w:val="28"/>
        </w:rPr>
        <w:t xml:space="preserve"> тыс.руб</w:t>
      </w:r>
      <w:r w:rsidR="00757797" w:rsidRPr="00441145">
        <w:rPr>
          <w:sz w:val="28"/>
          <w:szCs w:val="28"/>
        </w:rPr>
        <w:t>лей</w:t>
      </w:r>
    </w:p>
    <w:p w:rsidR="00217F41" w:rsidRPr="00441145" w:rsidRDefault="0043379D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Статья </w:t>
      </w:r>
      <w:r w:rsidR="00217F41" w:rsidRPr="00441145">
        <w:rPr>
          <w:b/>
          <w:sz w:val="28"/>
          <w:szCs w:val="28"/>
        </w:rPr>
        <w:t>1</w:t>
      </w:r>
      <w:r w:rsidR="002455EB" w:rsidRPr="00441145">
        <w:rPr>
          <w:b/>
          <w:sz w:val="28"/>
          <w:szCs w:val="28"/>
        </w:rPr>
        <w:t>7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1.</w:t>
      </w:r>
      <w:r w:rsidRPr="00441145">
        <w:rPr>
          <w:sz w:val="28"/>
          <w:szCs w:val="28"/>
        </w:rPr>
        <w:tab/>
        <w:t>Утвердить объем субсидий государственным, муниципальным учреждениям, предоставляемых из бюджета муниципального образования Дивасовского сельского поселения Смоленского района Смоленской области в сумме: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в 2018 году – 0,0 тыс.рублей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в 2019 году-  0,0 тыс. рублей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в 2020 году – 0,0 тыс.рублей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2.</w:t>
      </w:r>
      <w:r w:rsidRPr="00441145">
        <w:rPr>
          <w:sz w:val="28"/>
          <w:szCs w:val="28"/>
        </w:rPr>
        <w:tab/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Дивасовского сельского поселения Смоленского района Смоленской области в сумме: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в 2018 году – </w:t>
      </w:r>
      <w:r w:rsidR="007531AA" w:rsidRPr="00441145">
        <w:rPr>
          <w:sz w:val="28"/>
          <w:szCs w:val="28"/>
        </w:rPr>
        <w:t>150 тыс.рублей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в 2019 году</w:t>
      </w:r>
      <w:r w:rsidR="007531AA" w:rsidRPr="00441145">
        <w:rPr>
          <w:sz w:val="28"/>
          <w:szCs w:val="28"/>
        </w:rPr>
        <w:t>-170,0 тыс.рублей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lastRenderedPageBreak/>
        <w:t>в 2020 году -</w:t>
      </w:r>
      <w:r w:rsidR="007531AA" w:rsidRPr="00441145">
        <w:rPr>
          <w:sz w:val="28"/>
          <w:szCs w:val="28"/>
        </w:rPr>
        <w:t>195,0 тыс.рублей</w:t>
      </w:r>
      <w:r w:rsidRPr="00441145">
        <w:rPr>
          <w:sz w:val="28"/>
          <w:szCs w:val="28"/>
        </w:rPr>
        <w:t xml:space="preserve"> </w:t>
      </w:r>
    </w:p>
    <w:p w:rsidR="002455EB" w:rsidRPr="00441145" w:rsidRDefault="002455E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3.</w:t>
      </w:r>
      <w:r w:rsidRPr="00441145">
        <w:rPr>
          <w:sz w:val="28"/>
          <w:szCs w:val="28"/>
        </w:rPr>
        <w:tab/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 w:rsidR="007531AA" w:rsidRPr="00441145">
        <w:rPr>
          <w:sz w:val="28"/>
          <w:szCs w:val="28"/>
        </w:rPr>
        <w:t xml:space="preserve">Дивасовского </w:t>
      </w:r>
      <w:r w:rsidRPr="00441145">
        <w:rPr>
          <w:sz w:val="28"/>
          <w:szCs w:val="28"/>
        </w:rPr>
        <w:t>сельского поселения Смоленского района Смоленской области в сумме:</w:t>
      </w:r>
    </w:p>
    <w:p w:rsidR="007531AA" w:rsidRPr="00441145" w:rsidRDefault="007531AA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в 2018 году – 0,0 тыс.рублей</w:t>
      </w:r>
    </w:p>
    <w:p w:rsidR="007531AA" w:rsidRPr="00441145" w:rsidRDefault="007531AA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в 2019 году-  0,0 тыс. рублей</w:t>
      </w:r>
    </w:p>
    <w:p w:rsidR="002455EB" w:rsidRPr="00441145" w:rsidRDefault="007531AA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sz w:val="28"/>
          <w:szCs w:val="28"/>
        </w:rPr>
        <w:t>в 2020 году – 0,0 тыс.рубле</w:t>
      </w:r>
      <w:r w:rsidR="004E5AF8" w:rsidRPr="00441145">
        <w:rPr>
          <w:sz w:val="28"/>
          <w:szCs w:val="28"/>
        </w:rPr>
        <w:t>й</w:t>
      </w:r>
    </w:p>
    <w:p w:rsidR="002455EB" w:rsidRPr="00441145" w:rsidRDefault="007531AA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>Статья 18</w:t>
      </w:r>
    </w:p>
    <w:p w:rsidR="00217F41" w:rsidRPr="00441145" w:rsidRDefault="00217F41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b/>
          <w:sz w:val="28"/>
          <w:szCs w:val="28"/>
        </w:rPr>
        <w:t>1</w:t>
      </w:r>
      <w:r w:rsidRPr="00441145">
        <w:rPr>
          <w:sz w:val="28"/>
          <w:szCs w:val="28"/>
        </w:rPr>
        <w:t xml:space="preserve">. </w:t>
      </w:r>
      <w:r w:rsidR="007531AA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Установить верхний предел муниципального внутреннего долга по долговым обязательствам муниципального образования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Дивасовского</w:t>
      </w:r>
      <w:r w:rsidR="007531AA" w:rsidRPr="00441145">
        <w:rPr>
          <w:sz w:val="28"/>
          <w:szCs w:val="28"/>
        </w:rPr>
        <w:t xml:space="preserve"> </w:t>
      </w:r>
      <w:r w:rsidRPr="00441145">
        <w:rPr>
          <w:sz w:val="28"/>
          <w:szCs w:val="28"/>
        </w:rPr>
        <w:t xml:space="preserve">сельского поселения </w:t>
      </w:r>
      <w:r w:rsidR="007531AA" w:rsidRPr="00441145">
        <w:rPr>
          <w:sz w:val="28"/>
          <w:szCs w:val="28"/>
        </w:rPr>
        <w:t xml:space="preserve">   </w:t>
      </w:r>
      <w:r w:rsidRPr="00441145">
        <w:rPr>
          <w:sz w:val="28"/>
          <w:szCs w:val="28"/>
        </w:rPr>
        <w:t xml:space="preserve">Смоленского района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Смоленской области:</w:t>
      </w:r>
    </w:p>
    <w:p w:rsidR="00217F41" w:rsidRPr="00441145" w:rsidRDefault="00217F41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1) на 1 января 201</w:t>
      </w:r>
      <w:r w:rsidR="00663B73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года по долговым обязательствам муниципального образования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Дивасовского сельского поселения Смоленского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района Смоленской области в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сумме 0 тыс. рублей;</w:t>
      </w:r>
    </w:p>
    <w:p w:rsidR="00FD4682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2) на 1 января 20</w:t>
      </w:r>
      <w:r w:rsidR="00663B73" w:rsidRPr="00441145">
        <w:rPr>
          <w:sz w:val="28"/>
          <w:szCs w:val="28"/>
        </w:rPr>
        <w:t>20</w:t>
      </w:r>
      <w:r w:rsidRPr="00441145">
        <w:rPr>
          <w:sz w:val="28"/>
          <w:szCs w:val="28"/>
        </w:rPr>
        <w:t xml:space="preserve"> года по долговым обязательствам муниципального образования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Дивасовского сельского поселения Смоленского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района Смоленской области в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сумме 0 тыс. рублей;</w:t>
      </w:r>
    </w:p>
    <w:p w:rsidR="00FD4682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3) на 1 января 202</w:t>
      </w:r>
      <w:r w:rsidR="00663B73" w:rsidRPr="00441145">
        <w:rPr>
          <w:sz w:val="28"/>
          <w:szCs w:val="28"/>
        </w:rPr>
        <w:t>1</w:t>
      </w:r>
      <w:r w:rsidRPr="00441145">
        <w:rPr>
          <w:sz w:val="28"/>
          <w:szCs w:val="28"/>
        </w:rPr>
        <w:t xml:space="preserve"> года по долговым обязательствам муниципального образования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Дивасовского сельского поселения Смоленского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района Смоленской области в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сумме 0 тыс. рублей;</w:t>
      </w:r>
    </w:p>
    <w:p w:rsidR="00217F41" w:rsidRPr="00441145" w:rsidRDefault="00217F41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b/>
          <w:sz w:val="28"/>
          <w:szCs w:val="28"/>
        </w:rPr>
        <w:t>2</w:t>
      </w:r>
      <w:r w:rsidR="00441145">
        <w:rPr>
          <w:sz w:val="28"/>
          <w:szCs w:val="28"/>
        </w:rPr>
        <w:t>.</w:t>
      </w:r>
      <w:r w:rsidRPr="00441145">
        <w:rPr>
          <w:sz w:val="28"/>
          <w:szCs w:val="28"/>
        </w:rPr>
        <w:t xml:space="preserve">Утвердить объем расходов местного бюджета на обслуживание муниципального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долга:</w:t>
      </w:r>
    </w:p>
    <w:p w:rsidR="00217F41" w:rsidRPr="00441145" w:rsidRDefault="00573E4B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1) на 201</w:t>
      </w:r>
      <w:r w:rsidR="00663B73" w:rsidRPr="00441145">
        <w:rPr>
          <w:sz w:val="28"/>
          <w:szCs w:val="28"/>
        </w:rPr>
        <w:t>8</w:t>
      </w:r>
      <w:r w:rsidR="00217F41" w:rsidRPr="00441145">
        <w:rPr>
          <w:sz w:val="28"/>
          <w:szCs w:val="28"/>
        </w:rPr>
        <w:t xml:space="preserve"> год в размере 0</w:t>
      </w:r>
      <w:r w:rsidR="008F03FC" w:rsidRPr="00441145">
        <w:rPr>
          <w:sz w:val="28"/>
          <w:szCs w:val="28"/>
        </w:rPr>
        <w:t>,0</w:t>
      </w:r>
      <w:r w:rsidR="00217F41" w:rsidRPr="00441145">
        <w:rPr>
          <w:sz w:val="28"/>
          <w:szCs w:val="28"/>
        </w:rPr>
        <w:t xml:space="preserve"> тыс. рублей, что составляет 0 процента от </w:t>
      </w:r>
      <w:r w:rsidR="00200EB5" w:rsidRPr="00441145">
        <w:rPr>
          <w:sz w:val="28"/>
          <w:szCs w:val="28"/>
        </w:rPr>
        <w:tab/>
      </w:r>
      <w:r w:rsidR="00217F41" w:rsidRPr="00441145">
        <w:rPr>
          <w:sz w:val="28"/>
          <w:szCs w:val="28"/>
        </w:rPr>
        <w:t xml:space="preserve">объема расходов местного бюджета, за исключением объема </w:t>
      </w:r>
      <w:r w:rsidR="00200EB5" w:rsidRPr="00441145">
        <w:rPr>
          <w:sz w:val="28"/>
          <w:szCs w:val="28"/>
        </w:rPr>
        <w:tab/>
      </w:r>
      <w:r w:rsidR="00217F41" w:rsidRPr="00441145">
        <w:rPr>
          <w:sz w:val="28"/>
          <w:szCs w:val="28"/>
        </w:rPr>
        <w:t xml:space="preserve">расходов, которые осуществляются за счет субвенций, </w:t>
      </w:r>
      <w:r w:rsidR="00200EB5" w:rsidRPr="00441145">
        <w:rPr>
          <w:sz w:val="28"/>
          <w:szCs w:val="28"/>
        </w:rPr>
        <w:tab/>
      </w:r>
      <w:r w:rsidR="00217F41" w:rsidRPr="00441145">
        <w:rPr>
          <w:sz w:val="28"/>
          <w:szCs w:val="28"/>
        </w:rPr>
        <w:t>предоставляемых из бюджетов бюджетн</w:t>
      </w:r>
      <w:r w:rsidR="00FD4682" w:rsidRPr="00441145">
        <w:rPr>
          <w:sz w:val="28"/>
          <w:szCs w:val="28"/>
        </w:rPr>
        <w:t xml:space="preserve">ой </w:t>
      </w:r>
      <w:r w:rsidR="001649FE" w:rsidRPr="00441145">
        <w:rPr>
          <w:sz w:val="28"/>
          <w:szCs w:val="28"/>
        </w:rPr>
        <w:tab/>
      </w:r>
      <w:r w:rsidR="00FD4682" w:rsidRPr="00441145">
        <w:rPr>
          <w:sz w:val="28"/>
          <w:szCs w:val="28"/>
        </w:rPr>
        <w:t xml:space="preserve">системы Российской </w:t>
      </w:r>
      <w:r w:rsidR="00200EB5" w:rsidRPr="00441145">
        <w:rPr>
          <w:sz w:val="28"/>
          <w:szCs w:val="28"/>
        </w:rPr>
        <w:tab/>
      </w:r>
      <w:r w:rsidR="00FD4682" w:rsidRPr="00441145">
        <w:rPr>
          <w:sz w:val="28"/>
          <w:szCs w:val="28"/>
        </w:rPr>
        <w:t>Федерации</w:t>
      </w:r>
    </w:p>
    <w:p w:rsidR="00585135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2) на 201</w:t>
      </w:r>
      <w:r w:rsidR="00663B73" w:rsidRPr="00441145">
        <w:rPr>
          <w:sz w:val="28"/>
          <w:szCs w:val="28"/>
        </w:rPr>
        <w:t>9</w:t>
      </w:r>
      <w:r w:rsidRPr="00441145">
        <w:rPr>
          <w:sz w:val="28"/>
          <w:szCs w:val="28"/>
        </w:rPr>
        <w:t xml:space="preserve"> год в размере 0,0 тыс. рублей, что составляет 0 процента от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объема расходов местного бюджета, за исключением объема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расходов, которые осуществляются за счет субвенций,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предоставляемых из бюджетов бюджетной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системы Российской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Федерации</w:t>
      </w:r>
    </w:p>
    <w:p w:rsidR="00FD4682" w:rsidRPr="00441145" w:rsidRDefault="00FD4682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3) на 20</w:t>
      </w:r>
      <w:r w:rsidR="00663B73" w:rsidRPr="00441145">
        <w:rPr>
          <w:sz w:val="28"/>
          <w:szCs w:val="28"/>
        </w:rPr>
        <w:t>20</w:t>
      </w:r>
      <w:r w:rsidRPr="00441145">
        <w:rPr>
          <w:sz w:val="28"/>
          <w:szCs w:val="28"/>
        </w:rPr>
        <w:t xml:space="preserve"> год в размере 0,0 тыс. рублей, что составляет 0 процента от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объема расходов местного бюджета, за исключением объема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расходов, которые осуществляются за счет субвенций,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предоставляемых из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бюджетов бюджетной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системы Российской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Федерации</w:t>
      </w:r>
    </w:p>
    <w:p w:rsidR="00217F41" w:rsidRPr="00441145" w:rsidRDefault="00217F41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b/>
          <w:sz w:val="28"/>
          <w:szCs w:val="28"/>
        </w:rPr>
        <w:t>3</w:t>
      </w:r>
      <w:r w:rsidRPr="00441145">
        <w:rPr>
          <w:sz w:val="28"/>
          <w:szCs w:val="28"/>
        </w:rPr>
        <w:t xml:space="preserve">. </w:t>
      </w:r>
      <w:r w:rsidR="007531AA" w:rsidRPr="00441145">
        <w:rPr>
          <w:sz w:val="28"/>
          <w:szCs w:val="28"/>
        </w:rPr>
        <w:t xml:space="preserve">    </w:t>
      </w:r>
      <w:r w:rsidRPr="00441145">
        <w:rPr>
          <w:sz w:val="28"/>
          <w:szCs w:val="28"/>
        </w:rPr>
        <w:t xml:space="preserve">Утвердить предельный объем внутреннего  муниципального долга: </w:t>
      </w:r>
    </w:p>
    <w:p w:rsidR="00217F41" w:rsidRPr="00441145" w:rsidRDefault="00217F41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1) на 1 января 201</w:t>
      </w:r>
      <w:r w:rsidR="00757797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года по долговым обязательствам муниципального образования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Дивасовского сельского поселения Смоленского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района Смоленской области в </w:t>
      </w:r>
      <w:r w:rsidR="001649FE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сумме </w:t>
      </w:r>
      <w:r w:rsidR="001649FE" w:rsidRPr="00441145">
        <w:rPr>
          <w:sz w:val="28"/>
          <w:szCs w:val="28"/>
        </w:rPr>
        <w:t>8</w:t>
      </w:r>
      <w:r w:rsidR="00663B73" w:rsidRPr="00441145">
        <w:rPr>
          <w:sz w:val="28"/>
          <w:szCs w:val="28"/>
        </w:rPr>
        <w:t>992,3</w:t>
      </w:r>
      <w:r w:rsidRPr="00441145">
        <w:rPr>
          <w:sz w:val="28"/>
          <w:szCs w:val="28"/>
        </w:rPr>
        <w:t xml:space="preserve"> тыс. руб.</w:t>
      </w:r>
    </w:p>
    <w:p w:rsidR="001649FE" w:rsidRPr="00441145" w:rsidRDefault="001649FE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2) на 1 января 20</w:t>
      </w:r>
      <w:r w:rsidR="00757797" w:rsidRPr="00441145">
        <w:rPr>
          <w:sz w:val="28"/>
          <w:szCs w:val="28"/>
        </w:rPr>
        <w:t>19</w:t>
      </w:r>
      <w:r w:rsidRPr="00441145">
        <w:rPr>
          <w:sz w:val="28"/>
          <w:szCs w:val="28"/>
        </w:rPr>
        <w:t xml:space="preserve"> года по долговым обязательствам муниципального образования </w:t>
      </w:r>
      <w:r w:rsidRPr="00441145">
        <w:rPr>
          <w:sz w:val="28"/>
          <w:szCs w:val="28"/>
        </w:rPr>
        <w:tab/>
        <w:t xml:space="preserve">Дивасовского сельского поселения Смоленского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района Смоленской области в </w:t>
      </w:r>
      <w:r w:rsidRPr="00441145">
        <w:rPr>
          <w:sz w:val="28"/>
          <w:szCs w:val="28"/>
        </w:rPr>
        <w:tab/>
        <w:t>сумме 9</w:t>
      </w:r>
      <w:r w:rsidR="00663B73" w:rsidRPr="00441145">
        <w:rPr>
          <w:sz w:val="28"/>
          <w:szCs w:val="28"/>
        </w:rPr>
        <w:t>315,4</w:t>
      </w:r>
      <w:r w:rsidRPr="00441145">
        <w:rPr>
          <w:sz w:val="28"/>
          <w:szCs w:val="28"/>
        </w:rPr>
        <w:t xml:space="preserve"> тыс. руб.</w:t>
      </w:r>
    </w:p>
    <w:p w:rsidR="001649FE" w:rsidRPr="00441145" w:rsidRDefault="001649FE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>3) на 1 января 202</w:t>
      </w:r>
      <w:r w:rsidR="00757797" w:rsidRPr="00441145">
        <w:rPr>
          <w:sz w:val="28"/>
          <w:szCs w:val="28"/>
        </w:rPr>
        <w:t>0</w:t>
      </w:r>
      <w:r w:rsidRPr="00441145">
        <w:rPr>
          <w:sz w:val="28"/>
          <w:szCs w:val="28"/>
        </w:rPr>
        <w:t xml:space="preserve"> года по долговым обязательствам муниципального образования </w:t>
      </w:r>
      <w:r w:rsidRPr="00441145">
        <w:rPr>
          <w:sz w:val="28"/>
          <w:szCs w:val="28"/>
        </w:rPr>
        <w:tab/>
        <w:t xml:space="preserve">Дивасовского сельского поселения Смоленского </w:t>
      </w:r>
      <w:r w:rsidR="00200EB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района Смоленской области в </w:t>
      </w:r>
      <w:r w:rsidRPr="00441145">
        <w:rPr>
          <w:sz w:val="28"/>
          <w:szCs w:val="28"/>
        </w:rPr>
        <w:tab/>
        <w:t>сумме 9</w:t>
      </w:r>
      <w:r w:rsidR="00663B73" w:rsidRPr="00441145">
        <w:rPr>
          <w:sz w:val="28"/>
          <w:szCs w:val="28"/>
        </w:rPr>
        <w:t>713,3</w:t>
      </w:r>
      <w:r w:rsidRPr="00441145">
        <w:rPr>
          <w:sz w:val="28"/>
          <w:szCs w:val="28"/>
        </w:rPr>
        <w:t xml:space="preserve"> тыс. руб.</w:t>
      </w:r>
    </w:p>
    <w:p w:rsidR="00FD6F56" w:rsidRPr="00441145" w:rsidRDefault="00C42A4C" w:rsidP="004411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lastRenderedPageBreak/>
        <w:t>Статья 1</w:t>
      </w:r>
      <w:r w:rsidR="00A12FC5" w:rsidRPr="00441145">
        <w:rPr>
          <w:b/>
          <w:sz w:val="28"/>
          <w:szCs w:val="28"/>
        </w:rPr>
        <w:t>9</w:t>
      </w:r>
    </w:p>
    <w:p w:rsidR="0077052A" w:rsidRPr="00441145" w:rsidRDefault="00441145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52A" w:rsidRPr="00441145">
        <w:rPr>
          <w:rFonts w:ascii="Times New Roman" w:hAnsi="Times New Roman"/>
          <w:sz w:val="28"/>
          <w:szCs w:val="28"/>
        </w:rPr>
        <w:t xml:space="preserve">Установить, что в ходе исполнения настоящего решения Администрация  </w:t>
      </w:r>
      <w:proofErr w:type="spellStart"/>
      <w:r w:rsidR="0077052A" w:rsidRPr="00441145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77052A" w:rsidRPr="00441145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proofErr w:type="spellStart"/>
      <w:r w:rsidR="0077052A" w:rsidRPr="00441145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77052A" w:rsidRPr="0044114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200EB5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</w:t>
      </w:r>
      <w:proofErr w:type="spellStart"/>
      <w:r w:rsidRPr="00441145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44114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A72FD7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2 .ведомственную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</w:t>
      </w:r>
      <w:r w:rsidR="0005778A" w:rsidRPr="00441145">
        <w:rPr>
          <w:rFonts w:ascii="Times New Roman" w:hAnsi="Times New Roman"/>
          <w:sz w:val="28"/>
          <w:szCs w:val="28"/>
        </w:rPr>
        <w:t>201</w:t>
      </w:r>
      <w:r w:rsidR="00663B73" w:rsidRPr="00441145">
        <w:rPr>
          <w:rFonts w:ascii="Times New Roman" w:hAnsi="Times New Roman"/>
          <w:sz w:val="28"/>
          <w:szCs w:val="28"/>
        </w:rPr>
        <w:t>8</w:t>
      </w:r>
      <w:r w:rsidRPr="00441145">
        <w:rPr>
          <w:rFonts w:ascii="Times New Roman" w:hAnsi="Times New Roman"/>
          <w:sz w:val="28"/>
          <w:szCs w:val="28"/>
        </w:rPr>
        <w:t xml:space="preserve"> года</w:t>
      </w:r>
      <w:r w:rsidR="00663B73" w:rsidRPr="00441145">
        <w:rPr>
          <w:rFonts w:ascii="Times New Roman" w:hAnsi="Times New Roman"/>
          <w:sz w:val="28"/>
          <w:szCs w:val="28"/>
        </w:rPr>
        <w:t>, на 1 января 2019</w:t>
      </w:r>
      <w:r w:rsidR="00A72FD7" w:rsidRPr="00441145">
        <w:rPr>
          <w:rFonts w:ascii="Times New Roman" w:hAnsi="Times New Roman"/>
          <w:sz w:val="28"/>
          <w:szCs w:val="28"/>
        </w:rPr>
        <w:t xml:space="preserve"> </w:t>
      </w:r>
      <w:r w:rsidR="00200EB5" w:rsidRPr="00441145">
        <w:rPr>
          <w:rFonts w:ascii="Times New Roman" w:hAnsi="Times New Roman"/>
          <w:sz w:val="28"/>
          <w:szCs w:val="28"/>
        </w:rPr>
        <w:t xml:space="preserve">года и </w:t>
      </w:r>
      <w:r w:rsidR="009A6961" w:rsidRPr="00441145">
        <w:rPr>
          <w:rFonts w:ascii="Times New Roman" w:hAnsi="Times New Roman"/>
          <w:sz w:val="28"/>
          <w:szCs w:val="28"/>
        </w:rPr>
        <w:t xml:space="preserve"> на 1 января 20</w:t>
      </w:r>
      <w:r w:rsidR="00663B73" w:rsidRPr="00441145">
        <w:rPr>
          <w:rFonts w:ascii="Times New Roman" w:hAnsi="Times New Roman"/>
          <w:sz w:val="28"/>
          <w:szCs w:val="28"/>
        </w:rPr>
        <w:t>20</w:t>
      </w:r>
      <w:r w:rsidR="009A6961" w:rsidRPr="00441145">
        <w:rPr>
          <w:rFonts w:ascii="Times New Roman" w:hAnsi="Times New Roman"/>
          <w:sz w:val="28"/>
          <w:szCs w:val="28"/>
        </w:rPr>
        <w:t xml:space="preserve"> года </w:t>
      </w:r>
    </w:p>
    <w:p w:rsidR="006E1414" w:rsidRPr="00441145" w:rsidRDefault="00C2636B" w:rsidP="00441145">
      <w:pPr>
        <w:pStyle w:val="ConsNormal"/>
        <w:tabs>
          <w:tab w:val="left" w:pos="142"/>
          <w:tab w:val="left" w:pos="709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3. ведомственную и функциональную структуры расходов бюджета муниципального образования - на суммы средств, предоставляемых за счет средств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резервного фонда Администрации муниципального образования </w:t>
      </w:r>
      <w:proofErr w:type="spellStart"/>
      <w:r w:rsidRPr="00441145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44114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2636B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41145">
        <w:rPr>
          <w:rFonts w:ascii="Times New Roman" w:hAnsi="Times New Roman"/>
          <w:sz w:val="28"/>
          <w:szCs w:val="28"/>
        </w:rPr>
        <w:t xml:space="preserve">4. ведомственную и функциональную структуры расходов бюджета муниципального образования - на сумму средств, полученных из </w:t>
      </w:r>
      <w:r w:rsidR="00441145">
        <w:rPr>
          <w:rFonts w:ascii="Times New Roman" w:hAnsi="Times New Roman"/>
          <w:sz w:val="28"/>
          <w:szCs w:val="28"/>
        </w:rPr>
        <w:t xml:space="preserve"> </w:t>
      </w:r>
      <w:r w:rsidRPr="00441145">
        <w:rPr>
          <w:rFonts w:ascii="Times New Roman" w:hAnsi="Times New Roman"/>
          <w:sz w:val="28"/>
          <w:szCs w:val="28"/>
        </w:rPr>
        <w:t xml:space="preserve">областного бюджета и бюджета муниципального образования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«Смоленский район» Смоленской области на финансирование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целевых </w:t>
      </w:r>
      <w:r w:rsidR="00441145">
        <w:rPr>
          <w:rFonts w:ascii="Times New Roman" w:hAnsi="Times New Roman"/>
          <w:sz w:val="28"/>
          <w:szCs w:val="28"/>
        </w:rPr>
        <w:t xml:space="preserve"> </w:t>
      </w:r>
      <w:r w:rsidRPr="00441145">
        <w:rPr>
          <w:rFonts w:ascii="Times New Roman" w:hAnsi="Times New Roman"/>
          <w:sz w:val="28"/>
          <w:szCs w:val="28"/>
        </w:rPr>
        <w:t>расходов и не утвержденных в настоящем решении;</w:t>
      </w:r>
      <w:proofErr w:type="gramEnd"/>
    </w:p>
    <w:p w:rsidR="00C2636B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5. ведомственную и функциональную структуры расходов бюджета муниципального образования - в случае внесения изменений в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бюджетное законодательство Российской Федерации в части,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касающейся бюджетной классификации, в том числе </w:t>
      </w:r>
      <w:proofErr w:type="gramStart"/>
      <w:r w:rsidRPr="00441145">
        <w:rPr>
          <w:rFonts w:ascii="Times New Roman" w:hAnsi="Times New Roman"/>
          <w:sz w:val="28"/>
          <w:szCs w:val="28"/>
        </w:rPr>
        <w:t xml:space="preserve">уточнения кодов </w:t>
      </w:r>
      <w:r w:rsidR="007531AA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бюджетной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>бюджетов Российской</w:t>
      </w:r>
      <w:proofErr w:type="gramEnd"/>
      <w:r w:rsidRPr="00441145">
        <w:rPr>
          <w:rFonts w:ascii="Times New Roman" w:hAnsi="Times New Roman"/>
          <w:sz w:val="28"/>
          <w:szCs w:val="28"/>
        </w:rPr>
        <w:t xml:space="preserve"> </w:t>
      </w:r>
      <w:r w:rsidR="007531AA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Федерации,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изменения порядка распределения расходов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бюджетов субъектов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Российской Федерации по соответствующим </w:t>
      </w:r>
      <w:r w:rsidR="007531AA" w:rsidRPr="00441145">
        <w:rPr>
          <w:rFonts w:ascii="Times New Roman" w:hAnsi="Times New Roman"/>
          <w:sz w:val="28"/>
          <w:szCs w:val="28"/>
        </w:rPr>
        <w:tab/>
      </w:r>
      <w:proofErr w:type="spellStart"/>
      <w:r w:rsidR="00441145">
        <w:rPr>
          <w:rFonts w:ascii="Times New Roman" w:hAnsi="Times New Roman"/>
          <w:sz w:val="28"/>
          <w:szCs w:val="28"/>
        </w:rPr>
        <w:t>групп</w:t>
      </w:r>
      <w:r w:rsidRPr="00441145">
        <w:rPr>
          <w:rFonts w:ascii="Times New Roman" w:hAnsi="Times New Roman"/>
          <w:sz w:val="28"/>
          <w:szCs w:val="28"/>
        </w:rPr>
        <w:t>ировочным</w:t>
      </w:r>
      <w:proofErr w:type="spellEnd"/>
      <w:r w:rsidRPr="00441145">
        <w:rPr>
          <w:rFonts w:ascii="Times New Roman" w:hAnsi="Times New Roman"/>
          <w:sz w:val="28"/>
          <w:szCs w:val="28"/>
        </w:rPr>
        <w:t xml:space="preserve">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кодам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бюджетной классификации Российской </w:t>
      </w:r>
      <w:r w:rsidR="007531AA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>Федерации;</w:t>
      </w:r>
    </w:p>
    <w:p w:rsidR="00C2636B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145">
        <w:rPr>
          <w:rFonts w:ascii="Times New Roman" w:hAnsi="Times New Roman"/>
          <w:sz w:val="28"/>
          <w:szCs w:val="28"/>
        </w:rPr>
        <w:t xml:space="preserve">6 .ведомственную и функциональную структуры расходов бюджета муниципального образования - на суммы средств, направляемых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главными распорядителями средств бюджета муниципального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>образования на оплату</w:t>
      </w:r>
      <w:r w:rsidR="009A6961" w:rsidRPr="00441145">
        <w:rPr>
          <w:rFonts w:ascii="Times New Roman" w:hAnsi="Times New Roman"/>
          <w:sz w:val="28"/>
          <w:szCs w:val="28"/>
        </w:rPr>
        <w:t xml:space="preserve"> </w:t>
      </w:r>
      <w:r w:rsidRPr="00441145">
        <w:rPr>
          <w:rFonts w:ascii="Times New Roman" w:hAnsi="Times New Roman"/>
          <w:sz w:val="28"/>
          <w:szCs w:val="28"/>
        </w:rPr>
        <w:t xml:space="preserve">исполнительных документов (исполнительный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лист, судебный приказ) в соответствии с Бюджетным кодексом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>Российской Федерации;</w:t>
      </w:r>
      <w:proofErr w:type="gramEnd"/>
    </w:p>
    <w:p w:rsidR="00C2636B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7.</w:t>
      </w:r>
      <w:r w:rsidRPr="00441145">
        <w:rPr>
          <w:rFonts w:ascii="Times New Roman" w:hAnsi="Times New Roman"/>
          <w:sz w:val="28"/>
          <w:szCs w:val="28"/>
          <w:lang w:val="en-US"/>
        </w:rPr>
        <w:t> </w:t>
      </w:r>
      <w:r w:rsidRPr="00441145">
        <w:rPr>
          <w:rFonts w:ascii="Times New Roman" w:hAnsi="Times New Roman"/>
          <w:sz w:val="28"/>
          <w:szCs w:val="28"/>
        </w:rPr>
        <w:t xml:space="preserve">ведомственную и функциональную структуры расходов бюджета муниципального образования - в случае перераспределения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полномочий по финансированию отдельных бюджетных учреждений,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мероприятий или расходов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между главными распорядителями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>средств бюджета муниципального образования;</w:t>
      </w:r>
    </w:p>
    <w:p w:rsidR="00C2636B" w:rsidRPr="00441145" w:rsidRDefault="00C2636B" w:rsidP="00441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145">
        <w:rPr>
          <w:rFonts w:ascii="Times New Roman" w:hAnsi="Times New Roman" w:cs="Times New Roman"/>
          <w:sz w:val="28"/>
          <w:szCs w:val="28"/>
        </w:rPr>
        <w:lastRenderedPageBreak/>
        <w:t xml:space="preserve">8. ведомственную и функциональную структуры расходов бюджета муниципального образования – в случае образования в ходе </w:t>
      </w:r>
      <w:r w:rsidR="00200EB5" w:rsidRPr="00441145">
        <w:rPr>
          <w:rFonts w:ascii="Times New Roman" w:hAnsi="Times New Roman" w:cs="Times New Roman"/>
          <w:sz w:val="28"/>
          <w:szCs w:val="28"/>
        </w:rPr>
        <w:tab/>
      </w:r>
      <w:r w:rsidRPr="00441145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93195F" w:rsidRPr="00441145">
        <w:rPr>
          <w:rFonts w:ascii="Times New Roman" w:hAnsi="Times New Roman" w:cs="Times New Roman"/>
          <w:sz w:val="28"/>
          <w:szCs w:val="28"/>
        </w:rPr>
        <w:tab/>
      </w:r>
      <w:r w:rsidRPr="00441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</w:t>
      </w:r>
      <w:r w:rsidR="007D5E5E" w:rsidRPr="00441145">
        <w:rPr>
          <w:rFonts w:ascii="Times New Roman" w:hAnsi="Times New Roman" w:cs="Times New Roman"/>
          <w:sz w:val="28"/>
          <w:szCs w:val="28"/>
        </w:rPr>
        <w:t>201</w:t>
      </w:r>
      <w:r w:rsidR="005A4A97" w:rsidRPr="00441145">
        <w:rPr>
          <w:rFonts w:ascii="Times New Roman" w:hAnsi="Times New Roman" w:cs="Times New Roman"/>
          <w:sz w:val="28"/>
          <w:szCs w:val="28"/>
        </w:rPr>
        <w:t>7</w:t>
      </w:r>
      <w:r w:rsidRPr="00441145">
        <w:rPr>
          <w:rFonts w:ascii="Times New Roman" w:hAnsi="Times New Roman" w:cs="Times New Roman"/>
          <w:sz w:val="28"/>
          <w:szCs w:val="28"/>
        </w:rPr>
        <w:t xml:space="preserve"> </w:t>
      </w:r>
      <w:r w:rsidR="00C42A4C" w:rsidRPr="00441145">
        <w:rPr>
          <w:rFonts w:ascii="Times New Roman" w:hAnsi="Times New Roman" w:cs="Times New Roman"/>
          <w:sz w:val="28"/>
          <w:szCs w:val="28"/>
        </w:rPr>
        <w:t xml:space="preserve">год </w:t>
      </w:r>
      <w:r w:rsidR="00200EB5" w:rsidRPr="00441145">
        <w:rPr>
          <w:rFonts w:ascii="Times New Roman" w:hAnsi="Times New Roman" w:cs="Times New Roman"/>
          <w:sz w:val="28"/>
          <w:szCs w:val="28"/>
        </w:rPr>
        <w:tab/>
      </w:r>
      <w:r w:rsidRPr="00441145">
        <w:rPr>
          <w:rFonts w:ascii="Times New Roman" w:hAnsi="Times New Roman" w:cs="Times New Roman"/>
          <w:sz w:val="28"/>
          <w:szCs w:val="28"/>
        </w:rPr>
        <w:t xml:space="preserve">экономии по отдельным разделам, </w:t>
      </w:r>
      <w:r w:rsidR="0093195F" w:rsidRPr="00441145">
        <w:rPr>
          <w:rFonts w:ascii="Times New Roman" w:hAnsi="Times New Roman" w:cs="Times New Roman"/>
          <w:sz w:val="28"/>
          <w:szCs w:val="28"/>
        </w:rPr>
        <w:tab/>
      </w:r>
      <w:r w:rsidRPr="00441145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статьям, </w:t>
      </w:r>
      <w:r w:rsidR="00200EB5" w:rsidRPr="00441145">
        <w:rPr>
          <w:rFonts w:ascii="Times New Roman" w:hAnsi="Times New Roman" w:cs="Times New Roman"/>
          <w:sz w:val="28"/>
          <w:szCs w:val="28"/>
        </w:rPr>
        <w:tab/>
      </w:r>
      <w:r w:rsidRPr="00441145">
        <w:rPr>
          <w:rFonts w:ascii="Times New Roman" w:hAnsi="Times New Roman" w:cs="Times New Roman"/>
          <w:sz w:val="28"/>
          <w:szCs w:val="28"/>
        </w:rPr>
        <w:t xml:space="preserve">видам </w:t>
      </w:r>
      <w:proofErr w:type="gramStart"/>
      <w:r w:rsidRPr="00441145">
        <w:rPr>
          <w:rFonts w:ascii="Times New Roman" w:hAnsi="Times New Roman" w:cs="Times New Roman"/>
          <w:sz w:val="28"/>
          <w:szCs w:val="28"/>
        </w:rPr>
        <w:t xml:space="preserve">расходов функциональной классификации </w:t>
      </w:r>
      <w:r w:rsidR="0093195F" w:rsidRPr="00441145">
        <w:rPr>
          <w:rFonts w:ascii="Times New Roman" w:hAnsi="Times New Roman" w:cs="Times New Roman"/>
          <w:sz w:val="28"/>
          <w:szCs w:val="28"/>
        </w:rPr>
        <w:tab/>
      </w:r>
      <w:r w:rsidRPr="0044114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00EB5" w:rsidRPr="00441145">
        <w:rPr>
          <w:rFonts w:ascii="Times New Roman" w:hAnsi="Times New Roman" w:cs="Times New Roman"/>
          <w:sz w:val="28"/>
          <w:szCs w:val="28"/>
        </w:rPr>
        <w:tab/>
      </w:r>
      <w:r w:rsidRPr="00441145">
        <w:rPr>
          <w:rFonts w:ascii="Times New Roman" w:hAnsi="Times New Roman" w:cs="Times New Roman"/>
          <w:sz w:val="28"/>
          <w:szCs w:val="28"/>
        </w:rPr>
        <w:t>бюджетов Российской Федерации</w:t>
      </w:r>
      <w:proofErr w:type="gramEnd"/>
      <w:r w:rsidRPr="00441145">
        <w:rPr>
          <w:rFonts w:ascii="Times New Roman" w:hAnsi="Times New Roman" w:cs="Times New Roman"/>
          <w:sz w:val="28"/>
          <w:szCs w:val="28"/>
        </w:rPr>
        <w:t>.</w:t>
      </w:r>
    </w:p>
    <w:p w:rsidR="006E1414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путем уменьшения ассигнований на сумму, израсходованную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получателями бюджетных средств незаконно (в том числе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использования средств бюджета муниципального образования не по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целевому назначению), - по результатам проверок контролирующих </w:t>
      </w:r>
      <w:r w:rsidR="00200EB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>органов;</w:t>
      </w:r>
    </w:p>
    <w:p w:rsidR="00C2636B" w:rsidRPr="00441145" w:rsidRDefault="00757797" w:rsidP="00441145">
      <w:pPr>
        <w:pStyle w:val="1"/>
        <w:ind w:right="0"/>
        <w:jc w:val="both"/>
        <w:rPr>
          <w:b/>
          <w:sz w:val="28"/>
          <w:szCs w:val="28"/>
        </w:rPr>
      </w:pPr>
      <w:r w:rsidRPr="00441145">
        <w:rPr>
          <w:b/>
          <w:sz w:val="28"/>
          <w:szCs w:val="28"/>
        </w:rPr>
        <w:t xml:space="preserve">          </w:t>
      </w:r>
      <w:r w:rsidR="00B74284" w:rsidRPr="00441145">
        <w:rPr>
          <w:b/>
          <w:sz w:val="28"/>
          <w:szCs w:val="28"/>
        </w:rPr>
        <w:t xml:space="preserve"> </w:t>
      </w:r>
      <w:r w:rsidR="00C2636B" w:rsidRPr="00441145">
        <w:rPr>
          <w:b/>
          <w:sz w:val="28"/>
          <w:szCs w:val="28"/>
        </w:rPr>
        <w:t xml:space="preserve">Статья </w:t>
      </w:r>
      <w:r w:rsidR="00A12FC5" w:rsidRPr="00441145">
        <w:rPr>
          <w:b/>
          <w:sz w:val="28"/>
          <w:szCs w:val="28"/>
        </w:rPr>
        <w:t>20</w:t>
      </w:r>
    </w:p>
    <w:p w:rsidR="00200EB5" w:rsidRPr="00441145" w:rsidRDefault="00810B5C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b/>
          <w:noProof/>
          <w:snapToGrid/>
          <w:sz w:val="28"/>
          <w:szCs w:val="28"/>
        </w:rPr>
        <w:tab/>
      </w:r>
      <w:r w:rsidR="0093195F" w:rsidRPr="00441145">
        <w:rPr>
          <w:rFonts w:ascii="Times New Roman" w:hAnsi="Times New Roman"/>
          <w:b/>
          <w:noProof/>
          <w:snapToGrid/>
          <w:sz w:val="28"/>
          <w:szCs w:val="28"/>
        </w:rPr>
        <w:tab/>
      </w:r>
      <w:proofErr w:type="gramStart"/>
      <w:r w:rsidR="00C2636B" w:rsidRPr="00441145">
        <w:rPr>
          <w:rFonts w:ascii="Times New Roman" w:hAnsi="Times New Roman"/>
          <w:sz w:val="28"/>
          <w:szCs w:val="28"/>
        </w:rPr>
        <w:t xml:space="preserve">Установить, что исполнение местного бюджета по казначейской системе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осуществляется финансовым управлением Администрации муниципального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образования «Смоленский район» Смоленской области с использованием лицевых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счетов бюджетных средств, открытых в органе, осуществляющем кассовое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="00A72FD7" w:rsidRPr="00441145">
        <w:rPr>
          <w:rFonts w:ascii="Times New Roman" w:hAnsi="Times New Roman"/>
          <w:sz w:val="28"/>
          <w:szCs w:val="28"/>
        </w:rPr>
        <w:t>обслуживание</w:t>
      </w:r>
      <w:r w:rsidR="007531AA" w:rsidRPr="00441145">
        <w:rPr>
          <w:rFonts w:ascii="Times New Roman" w:hAnsi="Times New Roman"/>
          <w:sz w:val="28"/>
          <w:szCs w:val="28"/>
        </w:rPr>
        <w:t xml:space="preserve"> </w:t>
      </w:r>
      <w:r w:rsidR="00C2636B" w:rsidRPr="00441145">
        <w:rPr>
          <w:rFonts w:ascii="Times New Roman" w:hAnsi="Times New Roman"/>
          <w:sz w:val="28"/>
          <w:szCs w:val="28"/>
        </w:rPr>
        <w:t xml:space="preserve">исполнения местного бюджета и в соответствии с законодательством </w:t>
      </w:r>
      <w:r w:rsidR="00585135" w:rsidRPr="00441145">
        <w:rPr>
          <w:rFonts w:ascii="Times New Roman" w:hAnsi="Times New Roman"/>
          <w:sz w:val="28"/>
          <w:szCs w:val="28"/>
        </w:rPr>
        <w:t>Р</w:t>
      </w:r>
      <w:r w:rsidR="00C2636B" w:rsidRPr="00441145">
        <w:rPr>
          <w:rFonts w:ascii="Times New Roman" w:hAnsi="Times New Roman"/>
          <w:sz w:val="28"/>
          <w:szCs w:val="28"/>
        </w:rPr>
        <w:t xml:space="preserve">оссийской Федерации и Смоленской области, а также нормативно-правовыми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>актами муниципального образования «Смоленский р</w:t>
      </w:r>
      <w:r w:rsidR="00585135" w:rsidRPr="00441145">
        <w:rPr>
          <w:rFonts w:ascii="Times New Roman" w:hAnsi="Times New Roman"/>
          <w:sz w:val="28"/>
          <w:szCs w:val="28"/>
        </w:rPr>
        <w:t>айон» Смоленской области.</w:t>
      </w:r>
      <w:proofErr w:type="gramEnd"/>
    </w:p>
    <w:p w:rsidR="00C2636B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</w:t>
      </w:r>
      <w:r w:rsidR="00200EB5" w:rsidRPr="00441145">
        <w:rPr>
          <w:rFonts w:ascii="Times New Roman" w:hAnsi="Times New Roman"/>
          <w:sz w:val="28"/>
          <w:szCs w:val="28"/>
        </w:rPr>
        <w:t>ве</w:t>
      </w:r>
      <w:r w:rsidR="007531AA" w:rsidRPr="00441145">
        <w:rPr>
          <w:rFonts w:ascii="Times New Roman" w:hAnsi="Times New Roman"/>
          <w:sz w:val="28"/>
          <w:szCs w:val="28"/>
        </w:rPr>
        <w:t xml:space="preserve">. </w:t>
      </w:r>
      <w:r w:rsidRPr="00441145"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</w:t>
      </w:r>
      <w:r w:rsidR="0093195F" w:rsidRPr="00441145">
        <w:rPr>
          <w:rFonts w:ascii="Times New Roman" w:hAnsi="Times New Roman"/>
          <w:sz w:val="28"/>
          <w:szCs w:val="28"/>
        </w:rPr>
        <w:t xml:space="preserve"> </w:t>
      </w:r>
      <w:r w:rsidRPr="00441145">
        <w:rPr>
          <w:rFonts w:ascii="Times New Roman" w:hAnsi="Times New Roman"/>
          <w:sz w:val="28"/>
          <w:szCs w:val="28"/>
        </w:rPr>
        <w:t xml:space="preserve">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>обязательств, подлежащих исполнению за счет средств местного бюджета.</w:t>
      </w:r>
    </w:p>
    <w:p w:rsidR="00573E4B" w:rsidRPr="00441145" w:rsidRDefault="00CD623C" w:rsidP="0044114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ab/>
      </w:r>
      <w:r w:rsidR="00573E4B" w:rsidRPr="00441145">
        <w:rPr>
          <w:rFonts w:ascii="Times New Roman" w:hAnsi="Times New Roman"/>
          <w:b/>
          <w:sz w:val="28"/>
          <w:szCs w:val="28"/>
        </w:rPr>
        <w:t xml:space="preserve">Статья </w:t>
      </w:r>
      <w:r w:rsidR="007531AA" w:rsidRPr="00441145">
        <w:rPr>
          <w:rFonts w:ascii="Times New Roman" w:hAnsi="Times New Roman"/>
          <w:b/>
          <w:sz w:val="28"/>
          <w:szCs w:val="28"/>
        </w:rPr>
        <w:t>2</w:t>
      </w:r>
      <w:r w:rsidR="00A12FC5" w:rsidRPr="00441145">
        <w:rPr>
          <w:rFonts w:ascii="Times New Roman" w:hAnsi="Times New Roman"/>
          <w:b/>
          <w:sz w:val="28"/>
          <w:szCs w:val="28"/>
        </w:rPr>
        <w:t>1</w:t>
      </w:r>
    </w:p>
    <w:p w:rsidR="00CD623C" w:rsidRPr="00441145" w:rsidRDefault="00CD623C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145">
        <w:rPr>
          <w:rFonts w:ascii="Times New Roman" w:hAnsi="Times New Roman"/>
          <w:sz w:val="28"/>
          <w:szCs w:val="28"/>
        </w:rPr>
        <w:t xml:space="preserve">Установить в соответствии с пунктом 3 статьи 217 Бюджетного кодекса Российской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Федерации следующие основания для внесения в </w:t>
      </w:r>
      <w:r w:rsidR="0005778A" w:rsidRPr="00441145">
        <w:rPr>
          <w:rFonts w:ascii="Times New Roman" w:hAnsi="Times New Roman"/>
          <w:sz w:val="28"/>
          <w:szCs w:val="28"/>
        </w:rPr>
        <w:t>201</w:t>
      </w:r>
      <w:r w:rsidR="001649FE" w:rsidRPr="00441145">
        <w:rPr>
          <w:rFonts w:ascii="Times New Roman" w:hAnsi="Times New Roman"/>
          <w:sz w:val="28"/>
          <w:szCs w:val="28"/>
        </w:rPr>
        <w:t>7</w:t>
      </w:r>
      <w:r w:rsidRPr="00441145">
        <w:rPr>
          <w:rFonts w:ascii="Times New Roman" w:hAnsi="Times New Roman"/>
          <w:sz w:val="28"/>
          <w:szCs w:val="28"/>
        </w:rPr>
        <w:t xml:space="preserve"> году изменений финансовым управлением Администрации муниципального образования «Смоленский район» Смоленской области, с последующим утверждением Советом Депутатов </w:t>
      </w:r>
      <w:proofErr w:type="spellStart"/>
      <w:r w:rsidRPr="00441145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441145">
        <w:rPr>
          <w:rFonts w:ascii="Times New Roman" w:hAnsi="Times New Roman"/>
          <w:sz w:val="28"/>
          <w:szCs w:val="28"/>
        </w:rPr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Pr="00441145">
        <w:rPr>
          <w:rFonts w:ascii="Times New Roman" w:hAnsi="Times New Roman"/>
          <w:sz w:val="28"/>
          <w:szCs w:val="28"/>
        </w:rPr>
        <w:t xml:space="preserve"> бюджета:</w:t>
      </w:r>
    </w:p>
    <w:p w:rsidR="006E1414" w:rsidRPr="00441145" w:rsidRDefault="00CD623C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1145">
        <w:rPr>
          <w:sz w:val="28"/>
          <w:szCs w:val="28"/>
        </w:rPr>
        <w:t xml:space="preserve">1) использование остатков межбюджетных трансфертов, образовавшихся по состоянию на 1 января </w:t>
      </w:r>
      <w:r w:rsidR="0005778A" w:rsidRPr="00441145">
        <w:rPr>
          <w:sz w:val="28"/>
          <w:szCs w:val="28"/>
        </w:rPr>
        <w:t>201</w:t>
      </w:r>
      <w:r w:rsidR="00663B73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года</w:t>
      </w:r>
      <w:r w:rsidR="009A6961" w:rsidRPr="00441145">
        <w:rPr>
          <w:sz w:val="28"/>
          <w:szCs w:val="28"/>
        </w:rPr>
        <w:t>, на 1 января 201</w:t>
      </w:r>
      <w:r w:rsidR="00663B73" w:rsidRPr="00441145">
        <w:rPr>
          <w:sz w:val="28"/>
          <w:szCs w:val="28"/>
        </w:rPr>
        <w:t>9</w:t>
      </w:r>
      <w:r w:rsidR="009A6961" w:rsidRPr="00441145">
        <w:rPr>
          <w:sz w:val="28"/>
          <w:szCs w:val="28"/>
        </w:rPr>
        <w:t xml:space="preserve"> года и на 1 января 20</w:t>
      </w:r>
      <w:r w:rsidR="00663B73" w:rsidRPr="00441145">
        <w:rPr>
          <w:sz w:val="28"/>
          <w:szCs w:val="28"/>
        </w:rPr>
        <w:t>20</w:t>
      </w:r>
      <w:r w:rsidR="009A6961" w:rsidRPr="00441145">
        <w:rPr>
          <w:sz w:val="28"/>
          <w:szCs w:val="28"/>
        </w:rPr>
        <w:t xml:space="preserve"> года </w:t>
      </w:r>
      <w:r w:rsidRPr="00441145">
        <w:rPr>
          <w:sz w:val="28"/>
          <w:szCs w:val="28"/>
        </w:rPr>
        <w:t xml:space="preserve"> на едином счете местного бюджета в результате неполного использования бюджетных ассигнований в соответствии с целями их </w:t>
      </w:r>
      <w:r w:rsidR="0093195F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выделения из областного бюджета, в качестве дополнительных бюджетных ассигнований на те же цели;</w:t>
      </w:r>
      <w:proofErr w:type="gramEnd"/>
    </w:p>
    <w:p w:rsidR="00CD623C" w:rsidRPr="00441145" w:rsidRDefault="00CD623C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lastRenderedPageBreak/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585135" w:rsidRPr="00441145" w:rsidRDefault="00CD623C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3) поступление из бюджетов бюджетной системы Российской </w:t>
      </w:r>
      <w:r w:rsidR="0058513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Федерации межбюджетных трансфертов, не утвержденных в </w:t>
      </w:r>
      <w:r w:rsidR="0058513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настоящем решении;</w:t>
      </w:r>
    </w:p>
    <w:p w:rsidR="00585135" w:rsidRPr="00441145" w:rsidRDefault="00CD623C" w:rsidP="004411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145">
        <w:rPr>
          <w:sz w:val="28"/>
          <w:szCs w:val="28"/>
        </w:rPr>
        <w:t xml:space="preserve">4) внесение изменений в целевую программу в части </w:t>
      </w:r>
      <w:r w:rsidR="0058513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перераспределения бюджетных ассигнований по подпрограммам и </w:t>
      </w:r>
      <w:r w:rsidR="0058513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мероприятиям в пределах общего </w:t>
      </w:r>
      <w:r w:rsidR="0093195F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объема бюджетных ассигнований, </w:t>
      </w:r>
      <w:r w:rsidR="0058513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предусмотренных в</w:t>
      </w:r>
      <w:r w:rsidR="00C42A4C" w:rsidRPr="00441145">
        <w:rPr>
          <w:sz w:val="28"/>
          <w:szCs w:val="28"/>
        </w:rPr>
        <w:t xml:space="preserve"> </w:t>
      </w:r>
      <w:r w:rsidR="0005778A" w:rsidRPr="00441145">
        <w:rPr>
          <w:sz w:val="28"/>
          <w:szCs w:val="28"/>
        </w:rPr>
        <w:t>201</w:t>
      </w:r>
      <w:r w:rsidR="00663B73" w:rsidRPr="00441145">
        <w:rPr>
          <w:sz w:val="28"/>
          <w:szCs w:val="28"/>
        </w:rPr>
        <w:t>8</w:t>
      </w:r>
      <w:r w:rsidRPr="00441145">
        <w:rPr>
          <w:sz w:val="28"/>
          <w:szCs w:val="28"/>
        </w:rPr>
        <w:t xml:space="preserve"> году на реализацию </w:t>
      </w:r>
      <w:r w:rsidR="0093195F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 xml:space="preserve">данной целевой </w:t>
      </w:r>
      <w:r w:rsidR="00585135" w:rsidRPr="00441145">
        <w:rPr>
          <w:sz w:val="28"/>
          <w:szCs w:val="28"/>
        </w:rPr>
        <w:tab/>
      </w:r>
      <w:r w:rsidRPr="00441145">
        <w:rPr>
          <w:sz w:val="28"/>
          <w:szCs w:val="28"/>
        </w:rPr>
        <w:t>программы;</w:t>
      </w:r>
    </w:p>
    <w:p w:rsidR="00C2636B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4114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024D99" w:rsidRPr="00441145">
        <w:rPr>
          <w:rFonts w:ascii="Times New Roman" w:hAnsi="Times New Roman"/>
          <w:b/>
          <w:bCs/>
          <w:sz w:val="28"/>
          <w:szCs w:val="28"/>
        </w:rPr>
        <w:t>2</w:t>
      </w:r>
      <w:r w:rsidR="00A12FC5" w:rsidRPr="00441145">
        <w:rPr>
          <w:rFonts w:ascii="Times New Roman" w:hAnsi="Times New Roman"/>
          <w:b/>
          <w:bCs/>
          <w:sz w:val="28"/>
          <w:szCs w:val="28"/>
        </w:rPr>
        <w:t>2</w:t>
      </w:r>
    </w:p>
    <w:p w:rsidR="009A6961" w:rsidRPr="00441145" w:rsidRDefault="007531AA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 </w:t>
      </w:r>
      <w:r w:rsidR="00C2636B" w:rsidRPr="00441145">
        <w:rPr>
          <w:rFonts w:ascii="Times New Roman" w:hAnsi="Times New Roman"/>
          <w:sz w:val="28"/>
          <w:szCs w:val="28"/>
        </w:rPr>
        <w:t xml:space="preserve">В течение финансового года Совет депутатов и Администрация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сельского поселения не вправе принимать решения, приводящие к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увеличению расходов либо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снижению (выпадению) доходов местного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бюджета, без внесения изменений, предусматривающих компенсацию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увеличения расходов либо снижения </w:t>
      </w:r>
      <w:r w:rsidR="0093195F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 xml:space="preserve">(выпадения) доходов, в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="00C2636B" w:rsidRPr="00441145">
        <w:rPr>
          <w:rFonts w:ascii="Times New Roman" w:hAnsi="Times New Roman"/>
          <w:sz w:val="28"/>
          <w:szCs w:val="28"/>
        </w:rPr>
        <w:t>настоящее решение.</w:t>
      </w:r>
    </w:p>
    <w:p w:rsidR="00C2636B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 xml:space="preserve">В случае если реализация правового акта частично (не в полной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мере) </w:t>
      </w:r>
      <w:r w:rsidR="00585135" w:rsidRPr="00441145">
        <w:rPr>
          <w:rFonts w:ascii="Times New Roman" w:hAnsi="Times New Roman"/>
          <w:sz w:val="28"/>
          <w:szCs w:val="28"/>
        </w:rPr>
        <w:t>о</w:t>
      </w:r>
      <w:r w:rsidRPr="00441145">
        <w:rPr>
          <w:rFonts w:ascii="Times New Roman" w:hAnsi="Times New Roman"/>
          <w:sz w:val="28"/>
          <w:szCs w:val="28"/>
        </w:rPr>
        <w:t xml:space="preserve">беспечена источниками финансирования в местном бюджете,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такой правовой акт реализуется и применяется в пределах средств,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Pr="00441145">
        <w:rPr>
          <w:rFonts w:ascii="Times New Roman" w:hAnsi="Times New Roman"/>
          <w:sz w:val="28"/>
          <w:szCs w:val="28"/>
        </w:rPr>
        <w:t xml:space="preserve">предусмотренных на эти цели в местном бюджете на </w:t>
      </w:r>
      <w:r w:rsidR="00495CDC" w:rsidRPr="00441145">
        <w:rPr>
          <w:rFonts w:ascii="Times New Roman" w:hAnsi="Times New Roman"/>
          <w:sz w:val="28"/>
          <w:szCs w:val="28"/>
        </w:rPr>
        <w:t>201</w:t>
      </w:r>
      <w:r w:rsidR="00663B73" w:rsidRPr="00441145">
        <w:rPr>
          <w:rFonts w:ascii="Times New Roman" w:hAnsi="Times New Roman"/>
          <w:sz w:val="28"/>
          <w:szCs w:val="28"/>
        </w:rPr>
        <w:t>8</w:t>
      </w:r>
      <w:r w:rsidR="00C42A4C" w:rsidRPr="00441145">
        <w:rPr>
          <w:rFonts w:ascii="Times New Roman" w:hAnsi="Times New Roman"/>
          <w:sz w:val="28"/>
          <w:szCs w:val="28"/>
        </w:rPr>
        <w:t xml:space="preserve"> </w:t>
      </w:r>
      <w:r w:rsidR="0077052A" w:rsidRPr="00441145">
        <w:rPr>
          <w:rFonts w:ascii="Times New Roman" w:hAnsi="Times New Roman"/>
          <w:sz w:val="28"/>
          <w:szCs w:val="28"/>
        </w:rPr>
        <w:t>год</w:t>
      </w:r>
      <w:r w:rsidR="009A6961" w:rsidRPr="00441145">
        <w:rPr>
          <w:rFonts w:ascii="Times New Roman" w:hAnsi="Times New Roman"/>
          <w:sz w:val="28"/>
          <w:szCs w:val="28"/>
        </w:rPr>
        <w:t xml:space="preserve"> и </w:t>
      </w:r>
      <w:r w:rsidR="00585135" w:rsidRPr="00441145">
        <w:rPr>
          <w:rFonts w:ascii="Times New Roman" w:hAnsi="Times New Roman"/>
          <w:sz w:val="28"/>
          <w:szCs w:val="28"/>
        </w:rPr>
        <w:tab/>
      </w:r>
      <w:r w:rsidR="009A6961" w:rsidRPr="00441145">
        <w:rPr>
          <w:rFonts w:ascii="Times New Roman" w:hAnsi="Times New Roman"/>
          <w:sz w:val="28"/>
          <w:szCs w:val="28"/>
        </w:rPr>
        <w:t>плановый период 201</w:t>
      </w:r>
      <w:r w:rsidR="00663B73" w:rsidRPr="00441145">
        <w:rPr>
          <w:rFonts w:ascii="Times New Roman" w:hAnsi="Times New Roman"/>
          <w:sz w:val="28"/>
          <w:szCs w:val="28"/>
        </w:rPr>
        <w:t>9</w:t>
      </w:r>
      <w:r w:rsidR="009A6961" w:rsidRPr="00441145">
        <w:rPr>
          <w:rFonts w:ascii="Times New Roman" w:hAnsi="Times New Roman"/>
          <w:sz w:val="28"/>
          <w:szCs w:val="28"/>
        </w:rPr>
        <w:t>-20</w:t>
      </w:r>
      <w:r w:rsidR="00663B73" w:rsidRPr="00441145">
        <w:rPr>
          <w:rFonts w:ascii="Times New Roman" w:hAnsi="Times New Roman"/>
          <w:sz w:val="28"/>
          <w:szCs w:val="28"/>
        </w:rPr>
        <w:t>20</w:t>
      </w:r>
      <w:r w:rsidR="00A72FD7" w:rsidRPr="00441145">
        <w:rPr>
          <w:rFonts w:ascii="Times New Roman" w:hAnsi="Times New Roman"/>
          <w:sz w:val="28"/>
          <w:szCs w:val="28"/>
        </w:rPr>
        <w:t xml:space="preserve"> </w:t>
      </w:r>
      <w:r w:rsidR="009A6961" w:rsidRPr="00441145">
        <w:rPr>
          <w:rFonts w:ascii="Times New Roman" w:hAnsi="Times New Roman"/>
          <w:sz w:val="28"/>
          <w:szCs w:val="28"/>
        </w:rPr>
        <w:t>г</w:t>
      </w:r>
      <w:r w:rsidR="00A72FD7" w:rsidRPr="00441145">
        <w:rPr>
          <w:rFonts w:ascii="Times New Roman" w:hAnsi="Times New Roman"/>
          <w:sz w:val="28"/>
          <w:szCs w:val="28"/>
        </w:rPr>
        <w:t>одов</w:t>
      </w:r>
    </w:p>
    <w:p w:rsidR="008B0764" w:rsidRPr="00441145" w:rsidRDefault="00B67409" w:rsidP="0044114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145">
        <w:rPr>
          <w:rFonts w:ascii="Times New Roman" w:hAnsi="Times New Roman"/>
          <w:b/>
          <w:sz w:val="28"/>
          <w:szCs w:val="28"/>
        </w:rPr>
        <w:t>Статья 2</w:t>
      </w:r>
      <w:r w:rsidR="00A12FC5" w:rsidRPr="00441145">
        <w:rPr>
          <w:rFonts w:ascii="Times New Roman" w:hAnsi="Times New Roman"/>
          <w:b/>
          <w:sz w:val="28"/>
          <w:szCs w:val="28"/>
        </w:rPr>
        <w:t>3</w:t>
      </w:r>
      <w:r w:rsidR="000E52B5" w:rsidRPr="00441145">
        <w:rPr>
          <w:rFonts w:ascii="Times New Roman" w:hAnsi="Times New Roman"/>
          <w:b/>
          <w:sz w:val="28"/>
          <w:szCs w:val="28"/>
        </w:rPr>
        <w:tab/>
      </w:r>
    </w:p>
    <w:p w:rsidR="00421783" w:rsidRPr="00441145" w:rsidRDefault="00C2636B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Настоящее решение опублико</w:t>
      </w:r>
      <w:r w:rsidR="00D1123A" w:rsidRPr="00441145">
        <w:rPr>
          <w:rFonts w:ascii="Times New Roman" w:hAnsi="Times New Roman"/>
          <w:sz w:val="28"/>
          <w:szCs w:val="28"/>
        </w:rPr>
        <w:t>вать в газете «</w:t>
      </w:r>
      <w:proofErr w:type="gramStart"/>
      <w:r w:rsidR="00D1123A" w:rsidRPr="00441145">
        <w:rPr>
          <w:rFonts w:ascii="Times New Roman" w:hAnsi="Times New Roman"/>
          <w:sz w:val="28"/>
          <w:szCs w:val="28"/>
        </w:rPr>
        <w:t>Сельская</w:t>
      </w:r>
      <w:proofErr w:type="gramEnd"/>
      <w:r w:rsidR="00D1123A" w:rsidRPr="00441145">
        <w:rPr>
          <w:rFonts w:ascii="Times New Roman" w:hAnsi="Times New Roman"/>
          <w:sz w:val="28"/>
          <w:szCs w:val="28"/>
        </w:rPr>
        <w:t xml:space="preserve"> правда»</w:t>
      </w:r>
    </w:p>
    <w:p w:rsidR="00095215" w:rsidRPr="00441145" w:rsidRDefault="00B67409" w:rsidP="0044114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145">
        <w:rPr>
          <w:rFonts w:ascii="Times New Roman" w:hAnsi="Times New Roman"/>
          <w:b/>
          <w:sz w:val="28"/>
          <w:szCs w:val="28"/>
        </w:rPr>
        <w:t>Статья 2</w:t>
      </w:r>
      <w:r w:rsidR="00A12FC5" w:rsidRPr="00441145">
        <w:rPr>
          <w:rFonts w:ascii="Times New Roman" w:hAnsi="Times New Roman"/>
          <w:b/>
          <w:sz w:val="28"/>
          <w:szCs w:val="28"/>
        </w:rPr>
        <w:t>4</w:t>
      </w:r>
    </w:p>
    <w:p w:rsidR="00B67409" w:rsidRPr="00441145" w:rsidRDefault="00B67409" w:rsidP="0044114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1145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</w:t>
      </w:r>
    </w:p>
    <w:p w:rsidR="008F03FC" w:rsidRDefault="008F03FC" w:rsidP="00C263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3FC" w:rsidRDefault="008F03FC" w:rsidP="00C263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3FC" w:rsidRDefault="008F03FC" w:rsidP="00C263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03FC" w:rsidRDefault="008F03FC" w:rsidP="00C263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муниципального образования </w:t>
      </w:r>
    </w:p>
    <w:p w:rsidR="008F03FC" w:rsidRDefault="008F03FC" w:rsidP="00C263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Дивасовского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03FC" w:rsidRDefault="008F03FC" w:rsidP="00C263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</w:t>
      </w:r>
      <w:r w:rsidR="00925911">
        <w:rPr>
          <w:rFonts w:ascii="Times New Roman" w:hAnsi="Times New Roman"/>
          <w:sz w:val="28"/>
          <w:szCs w:val="28"/>
        </w:rPr>
        <w:t xml:space="preserve"> области</w:t>
      </w:r>
      <w:r w:rsidR="00925911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С.Б.</w:t>
      </w:r>
      <w:r w:rsidR="0092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Власенкова                      </w:t>
      </w:r>
    </w:p>
    <w:p w:rsidR="00925911" w:rsidRDefault="00925911" w:rsidP="00095215">
      <w:pPr>
        <w:jc w:val="right"/>
        <w:rPr>
          <w:noProof w:val="0"/>
          <w:snapToGrid w:val="0"/>
          <w:sz w:val="28"/>
          <w:szCs w:val="28"/>
        </w:rPr>
      </w:pPr>
    </w:p>
    <w:p w:rsidR="007531AA" w:rsidRDefault="007531AA" w:rsidP="00095215">
      <w:pPr>
        <w:jc w:val="right"/>
        <w:rPr>
          <w:sz w:val="28"/>
          <w:szCs w:val="28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3639CB" w:rsidRDefault="003639CB" w:rsidP="00095215">
      <w:pPr>
        <w:jc w:val="right"/>
        <w:rPr>
          <w:b/>
          <w:sz w:val="20"/>
          <w:szCs w:val="20"/>
        </w:rPr>
      </w:pPr>
    </w:p>
    <w:p w:rsidR="004E5AF8" w:rsidRDefault="004E5AF8" w:rsidP="00095215">
      <w:pPr>
        <w:jc w:val="right"/>
        <w:rPr>
          <w:b/>
          <w:sz w:val="20"/>
          <w:szCs w:val="20"/>
        </w:rPr>
      </w:pPr>
    </w:p>
    <w:p w:rsidR="004E5AF8" w:rsidRDefault="004E5AF8" w:rsidP="00095215">
      <w:pPr>
        <w:jc w:val="right"/>
        <w:rPr>
          <w:b/>
          <w:sz w:val="20"/>
          <w:szCs w:val="20"/>
        </w:rPr>
      </w:pPr>
    </w:p>
    <w:p w:rsidR="00095215" w:rsidRPr="008C5309" w:rsidRDefault="00095215" w:rsidP="00095215">
      <w:pPr>
        <w:jc w:val="right"/>
        <w:rPr>
          <w:b/>
          <w:sz w:val="20"/>
          <w:szCs w:val="20"/>
        </w:rPr>
      </w:pPr>
      <w:r w:rsidRPr="008C5309">
        <w:rPr>
          <w:b/>
          <w:sz w:val="20"/>
          <w:szCs w:val="20"/>
        </w:rPr>
        <w:t>Приложение 1</w:t>
      </w:r>
    </w:p>
    <w:p w:rsidR="00095215" w:rsidRPr="00204ACB" w:rsidRDefault="00095215" w:rsidP="00095215">
      <w:pPr>
        <w:rPr>
          <w:sz w:val="16"/>
          <w:szCs w:val="16"/>
        </w:rPr>
      </w:pP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  <w:r w:rsidRPr="00204ACB">
        <w:rPr>
          <w:sz w:val="16"/>
          <w:szCs w:val="16"/>
        </w:rPr>
        <w:tab/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6C1032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6C1032" w:rsidRDefault="006C1032" w:rsidP="006C1032">
      <w:pPr>
        <w:ind w:left="-108" w:right="498"/>
        <w:jc w:val="center"/>
        <w:rPr>
          <w:b/>
          <w:bCs/>
          <w:noProof w:val="0"/>
        </w:rPr>
      </w:pPr>
      <w:r w:rsidRPr="006C1032">
        <w:rPr>
          <w:b/>
          <w:bCs/>
          <w:noProof w:val="0"/>
        </w:rPr>
        <w:t xml:space="preserve">Главные администраторы доходов бюджета муниципального образования </w:t>
      </w:r>
      <w:proofErr w:type="spellStart"/>
      <w:r w:rsidRPr="006C1032">
        <w:rPr>
          <w:b/>
          <w:bCs/>
          <w:noProof w:val="0"/>
        </w:rPr>
        <w:t>Дивасовского</w:t>
      </w:r>
      <w:proofErr w:type="spellEnd"/>
      <w:r w:rsidRPr="006C1032">
        <w:rPr>
          <w:b/>
          <w:bCs/>
          <w:noProof w:val="0"/>
        </w:rPr>
        <w:t xml:space="preserve"> сельского поселения Смоленского района  Смоленской области – администраторы поступлений доходов в бюджет муниципального образования </w:t>
      </w:r>
      <w:proofErr w:type="spellStart"/>
      <w:r w:rsidRPr="006C1032">
        <w:rPr>
          <w:b/>
          <w:bCs/>
          <w:noProof w:val="0"/>
        </w:rPr>
        <w:t>Дивасовского</w:t>
      </w:r>
      <w:proofErr w:type="spellEnd"/>
      <w:r w:rsidRPr="006C1032">
        <w:rPr>
          <w:b/>
          <w:bCs/>
          <w:noProof w:val="0"/>
        </w:rPr>
        <w:t xml:space="preserve"> сельского поселения Смоленского района Смоленской области</w:t>
      </w:r>
    </w:p>
    <w:p w:rsidR="006E1414" w:rsidRPr="006C1032" w:rsidRDefault="006E1414" w:rsidP="006C1032">
      <w:pPr>
        <w:ind w:left="-108" w:right="498"/>
        <w:jc w:val="center"/>
        <w:rPr>
          <w:b/>
          <w:bCs/>
          <w:noProof w:val="0"/>
        </w:rPr>
      </w:pPr>
      <w:r>
        <w:rPr>
          <w:b/>
          <w:bCs/>
          <w:noProof w:val="0"/>
        </w:rPr>
        <w:t>На 201</w:t>
      </w:r>
      <w:r w:rsidR="00663B73">
        <w:rPr>
          <w:b/>
          <w:bCs/>
          <w:noProof w:val="0"/>
        </w:rPr>
        <w:t>8</w:t>
      </w:r>
      <w:r>
        <w:rPr>
          <w:b/>
          <w:bCs/>
          <w:noProof w:val="0"/>
        </w:rPr>
        <w:t>год и плановый период 201</w:t>
      </w:r>
      <w:r w:rsidR="00663B73">
        <w:rPr>
          <w:b/>
          <w:bCs/>
          <w:noProof w:val="0"/>
        </w:rPr>
        <w:t>9</w:t>
      </w:r>
      <w:r>
        <w:rPr>
          <w:b/>
          <w:bCs/>
          <w:noProof w:val="0"/>
        </w:rPr>
        <w:t>-20</w:t>
      </w:r>
      <w:r w:rsidR="00663B73">
        <w:rPr>
          <w:b/>
          <w:bCs/>
          <w:noProof w:val="0"/>
        </w:rPr>
        <w:t>20</w:t>
      </w:r>
      <w:r>
        <w:rPr>
          <w:b/>
          <w:bCs/>
          <w:noProof w:val="0"/>
        </w:rPr>
        <w:t xml:space="preserve"> годов</w:t>
      </w:r>
    </w:p>
    <w:p w:rsidR="006C1032" w:rsidRPr="006C1032" w:rsidRDefault="006C1032" w:rsidP="006C1032">
      <w:pPr>
        <w:tabs>
          <w:tab w:val="left" w:pos="7371"/>
        </w:tabs>
        <w:rPr>
          <w:snapToGrid w:val="0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3062"/>
        <w:gridCol w:w="4821"/>
      </w:tblGrid>
      <w:tr w:rsidR="00DC1F0C" w:rsidRPr="008C5309" w:rsidTr="009A34AA">
        <w:trPr>
          <w:cantSplit/>
          <w:trHeight w:val="68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Наименование администратора, источника доходов бюджета поселения</w:t>
            </w:r>
          </w:p>
        </w:tc>
      </w:tr>
      <w:tr w:rsidR="00DC1F0C" w:rsidRPr="008C5309" w:rsidTr="009A34AA">
        <w:trPr>
          <w:cantSplit/>
          <w:trHeight w:val="5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ind w:firstLine="180"/>
              <w:jc w:val="center"/>
              <w:rPr>
                <w:bCs/>
                <w:noProof w:val="0"/>
                <w:sz w:val="22"/>
                <w:szCs w:val="22"/>
              </w:rPr>
            </w:pPr>
            <w:proofErr w:type="spellStart"/>
            <w:proofErr w:type="gramStart"/>
            <w:r w:rsidRPr="008C5309">
              <w:rPr>
                <w:bCs/>
                <w:noProof w:val="0"/>
                <w:sz w:val="22"/>
                <w:szCs w:val="22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ind w:firstLine="72"/>
              <w:jc w:val="center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источника доходов бюджета поселения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rPr>
                <w:bCs/>
                <w:noProof w:val="0"/>
                <w:sz w:val="22"/>
                <w:szCs w:val="22"/>
              </w:rPr>
            </w:pP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3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C5309">
              <w:rPr>
                <w:b/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C5309">
              <w:rPr>
                <w:b/>
                <w:bCs/>
                <w:noProof w:val="0"/>
                <w:sz w:val="22"/>
                <w:szCs w:val="22"/>
              </w:rPr>
              <w:t xml:space="preserve">Администрация </w:t>
            </w:r>
            <w:proofErr w:type="spellStart"/>
            <w:r w:rsidRPr="008C5309">
              <w:rPr>
                <w:b/>
                <w:bCs/>
                <w:noProof w:val="0"/>
                <w:sz w:val="22"/>
                <w:szCs w:val="22"/>
              </w:rPr>
              <w:t>Дивасовского</w:t>
            </w:r>
            <w:proofErr w:type="spellEnd"/>
            <w:r w:rsidRPr="008C5309">
              <w:rPr>
                <w:b/>
                <w:bCs/>
                <w:noProof w:val="0"/>
                <w:sz w:val="22"/>
                <w:szCs w:val="22"/>
              </w:rPr>
              <w:t xml:space="preserve"> сельского поселения </w:t>
            </w:r>
          </w:p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C5309">
              <w:rPr>
                <w:b/>
                <w:bCs/>
                <w:noProof w:val="0"/>
                <w:sz w:val="22"/>
                <w:szCs w:val="22"/>
              </w:rPr>
              <w:t>Смоленского района Смоленской области</w:t>
            </w:r>
          </w:p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8C5309">
              <w:rPr>
                <w:b/>
                <w:bCs/>
                <w:noProof w:val="0"/>
                <w:sz w:val="22"/>
                <w:szCs w:val="22"/>
              </w:rPr>
              <w:t xml:space="preserve"> ИНН6714026358/КПП671401001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1 11 05035 10 0000 120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r w:rsidR="0028621C">
              <w:rPr>
                <w:bCs/>
                <w:noProof w:val="0"/>
                <w:sz w:val="22"/>
                <w:szCs w:val="22"/>
              </w:rPr>
              <w:t>я</w:t>
            </w:r>
            <w:r w:rsidRPr="008C5309">
              <w:rPr>
                <w:bCs/>
                <w:noProof w:val="0"/>
                <w:sz w:val="22"/>
                <w:szCs w:val="22"/>
              </w:rPr>
              <w:t xml:space="preserve"> </w:t>
            </w:r>
            <w:proofErr w:type="gramStart"/>
            <w:r w:rsidRPr="008C5309">
              <w:rPr>
                <w:bCs/>
                <w:noProof w:val="0"/>
                <w:sz w:val="22"/>
                <w:szCs w:val="22"/>
              </w:rPr>
              <w:t xml:space="preserve">( </w:t>
            </w:r>
            <w:proofErr w:type="gramEnd"/>
            <w:r w:rsidRPr="008C5309">
              <w:rPr>
                <w:bCs/>
                <w:noProof w:val="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sz w:val="22"/>
                <w:szCs w:val="22"/>
              </w:rPr>
            </w:pPr>
            <w:r w:rsidRPr="008C5309">
              <w:rPr>
                <w:sz w:val="22"/>
                <w:szCs w:val="22"/>
              </w:rPr>
              <w:t>1 11 05035 10 0038 120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both"/>
              <w:rPr>
                <w:sz w:val="22"/>
                <w:szCs w:val="22"/>
              </w:rPr>
            </w:pPr>
            <w:r w:rsidRPr="008C530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5309">
              <w:rPr>
                <w:sz w:val="22"/>
                <w:szCs w:val="22"/>
              </w:rPr>
              <w:t>1 11 05035 10 0039 120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309">
              <w:rPr>
                <w:sz w:val="22"/>
                <w:szCs w:val="22"/>
              </w:rPr>
              <w:t xml:space="preserve">Доходы от предоставления муниципального жилого фонда по договорам найма 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1 13 02995 10 0000 130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both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Прочие поступления от компенсации затрат бюджетов   сельских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1 14 06025 10 0000 430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both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1 17 01050 10 0000 180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both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Невыясненные поступления, зачисленные в бюджет сельских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sz w:val="22"/>
                <w:szCs w:val="22"/>
              </w:rPr>
            </w:pPr>
            <w:r w:rsidRPr="008C5309">
              <w:rPr>
                <w:sz w:val="22"/>
                <w:szCs w:val="22"/>
              </w:rPr>
              <w:t>1 17 05050 10 0000 180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both"/>
              <w:rPr>
                <w:sz w:val="22"/>
                <w:szCs w:val="22"/>
              </w:rPr>
            </w:pPr>
            <w:r w:rsidRPr="008C530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2 02 20077 10 0000 151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8C5309">
              <w:rPr>
                <w:noProof w:val="0"/>
                <w:sz w:val="22"/>
                <w:szCs w:val="22"/>
              </w:rPr>
              <w:t>софинансирование</w:t>
            </w:r>
            <w:proofErr w:type="spellEnd"/>
            <w:r w:rsidRPr="008C5309">
              <w:rPr>
                <w:noProof w:val="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2 02 20077 10 0031 151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Субсидии бюджетам сельских поселений на строительство и реконструкцию сетей водоснабжения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2 02 20077 10 0032 151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Субсидии бюджетам сельских поселений на развитие газификации  в  сельской местности в рамках ФЦП «Устойчивое развитие сельских территорий на 2014-2017 годы и на период  до 2020 года»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2 02 29999 10 0000 151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2 02 29999 10 0028 151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2 02 29999 10 0031 151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Прочие субсидии бюджетам сельских поселений  на строительство и реконструкцию сетей водоснабжения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2 02 29999 10 0032 151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Прочие субсидии бюджетам сельских поселений  на строительство и реконструкцию сетей газоснабжения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 xml:space="preserve">2 02 35118 10 0000 151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2 02 49999 10 0000 151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2 07 05010 10 0000 180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2 07 05020 10 0000 180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2 07 05030 10 0000 180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Прочие безвозмездные поступления в бюджеты сельских  поселений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2 18 60010 10 0000 151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1F0C" w:rsidRPr="008C5309" w:rsidTr="009A34A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C" w:rsidRPr="008C5309" w:rsidRDefault="00DC1F0C" w:rsidP="009A34AA">
            <w:pPr>
              <w:widowControl w:val="0"/>
              <w:tabs>
                <w:tab w:val="left" w:pos="7371"/>
              </w:tabs>
              <w:jc w:val="center"/>
              <w:rPr>
                <w:noProof w:val="0"/>
                <w:sz w:val="22"/>
                <w:szCs w:val="22"/>
              </w:rPr>
            </w:pPr>
            <w:r w:rsidRPr="008C5309">
              <w:rPr>
                <w:noProof w:val="0"/>
                <w:sz w:val="22"/>
                <w:szCs w:val="22"/>
              </w:rPr>
              <w:t>2 19 60010 10 0000 151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0C" w:rsidRPr="008C5309" w:rsidRDefault="00DC1F0C" w:rsidP="009A34AA">
            <w:pPr>
              <w:jc w:val="both"/>
              <w:rPr>
                <w:bCs/>
                <w:noProof w:val="0"/>
                <w:sz w:val="22"/>
                <w:szCs w:val="22"/>
              </w:rPr>
            </w:pPr>
            <w:r w:rsidRPr="008C5309">
              <w:rPr>
                <w:bCs/>
                <w:noProof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DC1F0C" w:rsidRDefault="00DC1F0C" w:rsidP="00095215">
      <w:pPr>
        <w:jc w:val="right"/>
        <w:rPr>
          <w:b/>
          <w:bCs/>
          <w:sz w:val="28"/>
          <w:szCs w:val="28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D51506" w:rsidRDefault="00D51506" w:rsidP="00095215">
      <w:pPr>
        <w:jc w:val="right"/>
        <w:rPr>
          <w:b/>
          <w:bCs/>
          <w:sz w:val="20"/>
          <w:szCs w:val="20"/>
        </w:rPr>
      </w:pPr>
    </w:p>
    <w:p w:rsidR="007531AA" w:rsidRDefault="007531AA" w:rsidP="00095215">
      <w:pPr>
        <w:jc w:val="right"/>
        <w:rPr>
          <w:b/>
          <w:bCs/>
          <w:sz w:val="20"/>
          <w:szCs w:val="20"/>
        </w:rPr>
      </w:pPr>
    </w:p>
    <w:p w:rsidR="007531AA" w:rsidRDefault="007531AA" w:rsidP="00095215">
      <w:pPr>
        <w:jc w:val="right"/>
        <w:rPr>
          <w:b/>
          <w:bCs/>
          <w:sz w:val="20"/>
          <w:szCs w:val="20"/>
        </w:rPr>
      </w:pPr>
    </w:p>
    <w:p w:rsidR="007531AA" w:rsidRDefault="007531AA" w:rsidP="00095215">
      <w:pPr>
        <w:jc w:val="right"/>
        <w:rPr>
          <w:b/>
          <w:bCs/>
          <w:sz w:val="20"/>
          <w:szCs w:val="20"/>
        </w:rPr>
      </w:pPr>
    </w:p>
    <w:p w:rsidR="007531AA" w:rsidRDefault="007531AA" w:rsidP="00095215">
      <w:pPr>
        <w:jc w:val="right"/>
        <w:rPr>
          <w:b/>
          <w:bCs/>
          <w:sz w:val="20"/>
          <w:szCs w:val="20"/>
        </w:rPr>
      </w:pPr>
    </w:p>
    <w:p w:rsidR="007531AA" w:rsidRDefault="007531AA" w:rsidP="00095215">
      <w:pPr>
        <w:jc w:val="right"/>
        <w:rPr>
          <w:b/>
          <w:bCs/>
          <w:sz w:val="20"/>
          <w:szCs w:val="20"/>
        </w:rPr>
      </w:pPr>
    </w:p>
    <w:p w:rsidR="007531AA" w:rsidRDefault="007531AA" w:rsidP="00095215">
      <w:pPr>
        <w:jc w:val="right"/>
        <w:rPr>
          <w:b/>
          <w:bCs/>
          <w:sz w:val="20"/>
          <w:szCs w:val="20"/>
        </w:rPr>
      </w:pPr>
    </w:p>
    <w:p w:rsidR="007531AA" w:rsidRDefault="007531AA" w:rsidP="00095215">
      <w:pPr>
        <w:jc w:val="right"/>
        <w:rPr>
          <w:b/>
          <w:bCs/>
          <w:sz w:val="20"/>
          <w:szCs w:val="20"/>
        </w:rPr>
      </w:pPr>
    </w:p>
    <w:p w:rsidR="00095215" w:rsidRPr="008C5309" w:rsidRDefault="00095215" w:rsidP="00095215">
      <w:pPr>
        <w:jc w:val="right"/>
        <w:rPr>
          <w:b/>
          <w:bCs/>
          <w:sz w:val="20"/>
          <w:szCs w:val="20"/>
        </w:rPr>
      </w:pPr>
      <w:r w:rsidRPr="008C5309">
        <w:rPr>
          <w:b/>
          <w:bCs/>
          <w:sz w:val="20"/>
          <w:szCs w:val="20"/>
        </w:rPr>
        <w:t>Приложение 2</w:t>
      </w:r>
    </w:p>
    <w:p w:rsidR="00095215" w:rsidRPr="00204ACB" w:rsidRDefault="00095215" w:rsidP="00095215">
      <w:pPr>
        <w:jc w:val="right"/>
        <w:rPr>
          <w:b/>
          <w:sz w:val="16"/>
          <w:szCs w:val="16"/>
        </w:rPr>
      </w:pP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095215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095215" w:rsidRPr="00D871E7" w:rsidRDefault="00D51506" w:rsidP="0009521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5215">
        <w:rPr>
          <w:sz w:val="28"/>
          <w:szCs w:val="28"/>
        </w:rPr>
        <w:t xml:space="preserve">оходы </w:t>
      </w:r>
      <w:r w:rsidR="00095215" w:rsidRPr="00D871E7">
        <w:rPr>
          <w:sz w:val="28"/>
          <w:szCs w:val="28"/>
        </w:rPr>
        <w:t>бюджета Дивасовского сельского поселения,</w:t>
      </w:r>
    </w:p>
    <w:p w:rsidR="00095215" w:rsidRPr="00D871E7" w:rsidRDefault="00095215" w:rsidP="00095215">
      <w:pPr>
        <w:jc w:val="center"/>
        <w:rPr>
          <w:sz w:val="28"/>
          <w:szCs w:val="28"/>
        </w:rPr>
      </w:pPr>
      <w:r w:rsidRPr="00D871E7">
        <w:rPr>
          <w:sz w:val="28"/>
          <w:szCs w:val="28"/>
        </w:rPr>
        <w:t>за исключением безвозмездных поступлений,</w:t>
      </w:r>
      <w:r>
        <w:rPr>
          <w:sz w:val="28"/>
          <w:szCs w:val="28"/>
        </w:rPr>
        <w:t xml:space="preserve"> </w:t>
      </w:r>
      <w:r w:rsidRPr="00D871E7">
        <w:rPr>
          <w:sz w:val="28"/>
          <w:szCs w:val="28"/>
        </w:rPr>
        <w:t xml:space="preserve">на </w:t>
      </w:r>
      <w:r w:rsidR="0005778A">
        <w:rPr>
          <w:sz w:val="28"/>
          <w:szCs w:val="28"/>
        </w:rPr>
        <w:t>201</w:t>
      </w:r>
      <w:r w:rsidR="00663B73">
        <w:rPr>
          <w:sz w:val="28"/>
          <w:szCs w:val="28"/>
        </w:rPr>
        <w:t>8</w:t>
      </w:r>
      <w:r w:rsidRPr="00D871E7">
        <w:rPr>
          <w:sz w:val="28"/>
          <w:szCs w:val="28"/>
        </w:rPr>
        <w:t xml:space="preserve"> год</w:t>
      </w:r>
      <w:r w:rsidR="00663B73">
        <w:rPr>
          <w:sz w:val="28"/>
          <w:szCs w:val="28"/>
        </w:rPr>
        <w:t xml:space="preserve"> и плановый период 2019</w:t>
      </w:r>
      <w:r w:rsidR="007E36F9">
        <w:rPr>
          <w:sz w:val="28"/>
          <w:szCs w:val="28"/>
        </w:rPr>
        <w:t>-20</w:t>
      </w:r>
      <w:r w:rsidR="00663B73">
        <w:rPr>
          <w:sz w:val="28"/>
          <w:szCs w:val="28"/>
        </w:rPr>
        <w:t xml:space="preserve">20 </w:t>
      </w:r>
      <w:r w:rsidR="007E36F9">
        <w:rPr>
          <w:sz w:val="28"/>
          <w:szCs w:val="28"/>
        </w:rPr>
        <w:t>г</w:t>
      </w:r>
    </w:p>
    <w:p w:rsidR="00095215" w:rsidRDefault="00095215" w:rsidP="00095215">
      <w:pPr>
        <w:tabs>
          <w:tab w:val="left" w:pos="0"/>
        </w:tabs>
        <w:ind w:left="2160" w:hanging="3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ACB">
        <w:t>(тыс. рублей)</w:t>
      </w:r>
    </w:p>
    <w:tbl>
      <w:tblPr>
        <w:tblW w:w="9728" w:type="dxa"/>
        <w:tblInd w:w="113" w:type="dxa"/>
        <w:tblLook w:val="04A0"/>
      </w:tblPr>
      <w:tblGrid>
        <w:gridCol w:w="3550"/>
        <w:gridCol w:w="550"/>
        <w:gridCol w:w="1329"/>
        <w:gridCol w:w="661"/>
        <w:gridCol w:w="550"/>
        <w:gridCol w:w="1010"/>
        <w:gridCol w:w="1021"/>
        <w:gridCol w:w="1057"/>
      </w:tblGrid>
      <w:tr w:rsidR="0058216F" w:rsidRPr="008C5309" w:rsidTr="00DF4FA1">
        <w:trPr>
          <w:trHeight w:val="52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58216F" w:rsidRPr="008C5309" w:rsidTr="00DF4FA1">
        <w:trPr>
          <w:trHeight w:val="504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НАЛОГОВЫЕ И НЕНАЛОГОВЫЕ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17 984,5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18 630,7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19 426,6</w:t>
            </w:r>
          </w:p>
        </w:tc>
      </w:tr>
      <w:tr w:rsidR="0058216F" w:rsidRPr="008C5309" w:rsidTr="00DF4FA1">
        <w:trPr>
          <w:trHeight w:val="28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НАЛОГИ НА ПРИБЫЛЬ, ДОХОДЫ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13 727,1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14 116,9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14 720,5</w:t>
            </w:r>
          </w:p>
        </w:tc>
      </w:tr>
      <w:tr w:rsidR="0058216F" w:rsidRPr="008C5309" w:rsidTr="00DF4FA1">
        <w:trPr>
          <w:trHeight w:val="2772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1010201001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13 701,0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14 089,9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14 693,5</w:t>
            </w:r>
          </w:p>
        </w:tc>
      </w:tr>
      <w:tr w:rsidR="0058216F" w:rsidRPr="008C5309" w:rsidTr="00DF4FA1">
        <w:trPr>
          <w:trHeight w:val="226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1010201001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8216F" w:rsidRPr="008C5309" w:rsidTr="00DF4FA1">
        <w:trPr>
          <w:trHeight w:val="3024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1010201001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15,0</w:t>
            </w:r>
          </w:p>
        </w:tc>
      </w:tr>
      <w:tr w:rsidR="0058216F" w:rsidRPr="008C5309" w:rsidTr="00DF4FA1">
        <w:trPr>
          <w:trHeight w:val="2016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1010203001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1,0</w:t>
            </w:r>
          </w:p>
        </w:tc>
      </w:tr>
      <w:tr w:rsidR="0058216F" w:rsidRPr="008C5309" w:rsidTr="00DF4FA1">
        <w:trPr>
          <w:trHeight w:val="1512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1010203001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1,0</w:t>
            </w:r>
          </w:p>
        </w:tc>
      </w:tr>
      <w:tr w:rsidR="0058216F" w:rsidRPr="008C5309" w:rsidTr="00DF4FA1">
        <w:trPr>
          <w:trHeight w:val="100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1 119,6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1 255,0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1 326,3</w:t>
            </w:r>
          </w:p>
        </w:tc>
      </w:tr>
      <w:tr w:rsidR="0058216F" w:rsidRPr="008C5309" w:rsidTr="00DF4FA1">
        <w:trPr>
          <w:trHeight w:val="2016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1030223001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417,0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500,1</w:t>
            </w:r>
          </w:p>
        </w:tc>
      </w:tr>
      <w:tr w:rsidR="0058216F" w:rsidRPr="008C5309" w:rsidTr="00DF4FA1">
        <w:trPr>
          <w:trHeight w:val="2520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1030224001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3,4</w:t>
            </w:r>
          </w:p>
        </w:tc>
      </w:tr>
      <w:tr w:rsidR="0058216F" w:rsidRPr="008C5309" w:rsidTr="00DF4FA1">
        <w:trPr>
          <w:trHeight w:val="2016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  Доходы от уплаты акцизов на а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>в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1030225001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762,9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905,7</w:t>
            </w:r>
          </w:p>
        </w:tc>
      </w:tr>
      <w:tr w:rsidR="0058216F" w:rsidRPr="008C5309" w:rsidTr="00DF4FA1">
        <w:trPr>
          <w:trHeight w:val="2016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1030226001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-63,6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-67,3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-82,9</w:t>
            </w:r>
          </w:p>
        </w:tc>
      </w:tr>
      <w:tr w:rsidR="0058216F" w:rsidRPr="008C5309" w:rsidTr="00DF4FA1">
        <w:trPr>
          <w:trHeight w:val="28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НАЛОГИ НА СОВОКУПНЫЙ ДОХОД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6,2</w:t>
            </w:r>
          </w:p>
        </w:tc>
      </w:tr>
      <w:tr w:rsidR="0058216F" w:rsidRPr="008C5309" w:rsidTr="00DF4FA1">
        <w:trPr>
          <w:trHeight w:val="504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Единый сельскохозяйственный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1050300000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6,2</w:t>
            </w:r>
          </w:p>
        </w:tc>
      </w:tr>
      <w:tr w:rsidR="0058216F" w:rsidRPr="008C5309" w:rsidTr="00DF4FA1">
        <w:trPr>
          <w:trHeight w:val="1260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1050301001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6,2</w:t>
            </w:r>
          </w:p>
        </w:tc>
      </w:tr>
      <w:tr w:rsidR="0058216F" w:rsidRPr="008C5309" w:rsidTr="00DF4FA1">
        <w:trPr>
          <w:trHeight w:val="28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НАЛОГИ НА ИМУЩЕСТВО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2 379,8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2 500,8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2 621,6</w:t>
            </w:r>
          </w:p>
        </w:tc>
      </w:tr>
      <w:tr w:rsidR="0058216F" w:rsidRPr="008C5309" w:rsidTr="00DF4FA1">
        <w:trPr>
          <w:trHeight w:val="504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Налог на имущество физических лиц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308,0</w:t>
            </w:r>
          </w:p>
        </w:tc>
      </w:tr>
      <w:tr w:rsidR="0058216F" w:rsidRPr="008C5309" w:rsidTr="00DF4FA1">
        <w:trPr>
          <w:trHeight w:val="2016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1060103010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8216F" w:rsidRPr="008C5309" w:rsidTr="00DF4FA1">
        <w:trPr>
          <w:trHeight w:val="1512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1060103010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8,0</w:t>
            </w:r>
          </w:p>
        </w:tc>
      </w:tr>
      <w:tr w:rsidR="0058216F" w:rsidRPr="008C5309" w:rsidTr="00DF4FA1">
        <w:trPr>
          <w:trHeight w:val="28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Земельный налог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2 101,8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2 206,8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2 313,6</w:t>
            </w:r>
          </w:p>
        </w:tc>
      </w:tr>
      <w:tr w:rsidR="0058216F" w:rsidRPr="008C5309" w:rsidTr="00DF4FA1">
        <w:trPr>
          <w:trHeight w:val="1764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>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1 726,8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1 831,8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1 938,6</w:t>
            </w:r>
          </w:p>
        </w:tc>
      </w:tr>
      <w:tr w:rsidR="0058216F" w:rsidRPr="008C5309" w:rsidTr="00DF4FA1">
        <w:trPr>
          <w:trHeight w:val="1260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50,0</w:t>
            </w:r>
          </w:p>
        </w:tc>
      </w:tr>
      <w:tr w:rsidR="0058216F" w:rsidRPr="008C5309" w:rsidTr="00DF4FA1">
        <w:trPr>
          <w:trHeight w:val="1764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8216F" w:rsidRPr="008C5309" w:rsidTr="00DF4FA1">
        <w:trPr>
          <w:trHeight w:val="1764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1060604310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8216F" w:rsidRPr="008C5309" w:rsidTr="00DF4FA1">
        <w:trPr>
          <w:trHeight w:val="1260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1060604310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15,0</w:t>
            </w:r>
          </w:p>
        </w:tc>
      </w:tr>
      <w:tr w:rsidR="0058216F" w:rsidRPr="008C5309" w:rsidTr="00DF4FA1">
        <w:trPr>
          <w:trHeight w:val="100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</w:tr>
      <w:tr w:rsidR="0058216F" w:rsidRPr="008C5309" w:rsidTr="00DF4FA1">
        <w:trPr>
          <w:trHeight w:val="2268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1110500000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</w:tr>
      <w:tr w:rsidR="0058216F" w:rsidRPr="008C5309" w:rsidTr="00DF4FA1">
        <w:trPr>
          <w:trHeight w:val="2016"/>
        </w:trPr>
        <w:tc>
          <w:tcPr>
            <w:tcW w:w="3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16F" w:rsidRPr="008C5309" w:rsidRDefault="0058216F" w:rsidP="0058216F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  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1110503510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16F" w:rsidRPr="008C5309" w:rsidRDefault="0058216F" w:rsidP="0058216F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216F" w:rsidRPr="008C5309" w:rsidRDefault="0058216F" w:rsidP="0058216F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752,0</w:t>
            </w:r>
          </w:p>
        </w:tc>
      </w:tr>
    </w:tbl>
    <w:p w:rsidR="0058216F" w:rsidRDefault="0058216F" w:rsidP="00095215">
      <w:pPr>
        <w:tabs>
          <w:tab w:val="left" w:pos="0"/>
        </w:tabs>
        <w:ind w:left="2160" w:hanging="33"/>
        <w:jc w:val="center"/>
      </w:pPr>
    </w:p>
    <w:p w:rsidR="008C5309" w:rsidRDefault="008C5309" w:rsidP="007E36F9">
      <w:pPr>
        <w:jc w:val="right"/>
        <w:rPr>
          <w:b/>
          <w:bCs/>
          <w:sz w:val="28"/>
          <w:szCs w:val="28"/>
        </w:rPr>
      </w:pPr>
    </w:p>
    <w:p w:rsidR="008C5309" w:rsidRDefault="008C5309" w:rsidP="007E36F9">
      <w:pPr>
        <w:jc w:val="right"/>
        <w:rPr>
          <w:b/>
          <w:bCs/>
          <w:sz w:val="28"/>
          <w:szCs w:val="28"/>
        </w:rPr>
      </w:pPr>
    </w:p>
    <w:p w:rsidR="007E36F9" w:rsidRPr="003639CB" w:rsidRDefault="00095215" w:rsidP="007E36F9">
      <w:pPr>
        <w:jc w:val="right"/>
        <w:rPr>
          <w:b/>
          <w:bCs/>
          <w:sz w:val="20"/>
          <w:szCs w:val="20"/>
        </w:rPr>
      </w:pPr>
      <w:r w:rsidRPr="003639CB">
        <w:rPr>
          <w:b/>
          <w:bCs/>
          <w:sz w:val="20"/>
          <w:szCs w:val="20"/>
        </w:rPr>
        <w:t>Приложение 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3639CB" w:rsidRDefault="003639CB" w:rsidP="008C5309">
      <w:pPr>
        <w:autoSpaceDE w:val="0"/>
        <w:autoSpaceDN w:val="0"/>
        <w:adjustRightInd w:val="0"/>
        <w:ind w:left="709"/>
        <w:jc w:val="center"/>
        <w:rPr>
          <w:b/>
          <w:bCs/>
          <w:noProof w:val="0"/>
          <w:sz w:val="28"/>
          <w:szCs w:val="28"/>
        </w:rPr>
      </w:pPr>
    </w:p>
    <w:p w:rsidR="008C5309" w:rsidRPr="00FC6E5A" w:rsidRDefault="008C5309" w:rsidP="008C5309">
      <w:pPr>
        <w:autoSpaceDE w:val="0"/>
        <w:autoSpaceDN w:val="0"/>
        <w:adjustRightInd w:val="0"/>
        <w:ind w:left="709"/>
        <w:jc w:val="center"/>
        <w:rPr>
          <w:b/>
          <w:bCs/>
          <w:noProof w:val="0"/>
          <w:sz w:val="28"/>
          <w:szCs w:val="28"/>
        </w:rPr>
      </w:pPr>
      <w:r w:rsidRPr="00FC6E5A">
        <w:rPr>
          <w:b/>
          <w:bCs/>
          <w:noProof w:val="0"/>
          <w:sz w:val="28"/>
          <w:szCs w:val="28"/>
        </w:rPr>
        <w:t>Нормативы зачисления доходов  в бюджет</w:t>
      </w:r>
    </w:p>
    <w:p w:rsidR="008C5309" w:rsidRPr="00FC6E5A" w:rsidRDefault="008C5309" w:rsidP="008C5309">
      <w:pPr>
        <w:autoSpaceDE w:val="0"/>
        <w:autoSpaceDN w:val="0"/>
        <w:adjustRightInd w:val="0"/>
        <w:ind w:left="709"/>
        <w:jc w:val="center"/>
        <w:rPr>
          <w:b/>
          <w:bCs/>
          <w:noProof w:val="0"/>
          <w:sz w:val="28"/>
          <w:szCs w:val="28"/>
        </w:rPr>
      </w:pPr>
      <w:r w:rsidRPr="00FC6E5A">
        <w:rPr>
          <w:b/>
          <w:bCs/>
          <w:noProof w:val="0"/>
          <w:sz w:val="28"/>
          <w:szCs w:val="28"/>
        </w:rPr>
        <w:t xml:space="preserve"> муниципального образования </w:t>
      </w:r>
      <w:proofErr w:type="spellStart"/>
      <w:r w:rsidRPr="00FC6E5A">
        <w:rPr>
          <w:b/>
          <w:bCs/>
          <w:noProof w:val="0"/>
          <w:sz w:val="28"/>
          <w:szCs w:val="28"/>
        </w:rPr>
        <w:t>Дивасовского</w:t>
      </w:r>
      <w:proofErr w:type="spellEnd"/>
      <w:r w:rsidRPr="00FC6E5A">
        <w:rPr>
          <w:b/>
          <w:bCs/>
          <w:noProof w:val="0"/>
          <w:sz w:val="28"/>
          <w:szCs w:val="28"/>
        </w:rPr>
        <w:t xml:space="preserve"> сельского поселения </w:t>
      </w:r>
    </w:p>
    <w:p w:rsidR="008C5309" w:rsidRDefault="008C5309" w:rsidP="008C5309">
      <w:pPr>
        <w:autoSpaceDE w:val="0"/>
        <w:autoSpaceDN w:val="0"/>
        <w:adjustRightInd w:val="0"/>
        <w:ind w:left="709"/>
        <w:jc w:val="center"/>
        <w:rPr>
          <w:b/>
          <w:bCs/>
          <w:noProof w:val="0"/>
          <w:sz w:val="28"/>
          <w:szCs w:val="28"/>
        </w:rPr>
      </w:pPr>
      <w:r w:rsidRPr="00FC6E5A">
        <w:rPr>
          <w:b/>
          <w:bCs/>
          <w:noProof w:val="0"/>
          <w:sz w:val="28"/>
          <w:szCs w:val="28"/>
        </w:rPr>
        <w:t xml:space="preserve"> Смоленского района Смоленской области на 201</w:t>
      </w:r>
      <w:r>
        <w:rPr>
          <w:b/>
          <w:bCs/>
          <w:noProof w:val="0"/>
          <w:sz w:val="28"/>
          <w:szCs w:val="28"/>
        </w:rPr>
        <w:t>8</w:t>
      </w:r>
      <w:r w:rsidRPr="00FC6E5A">
        <w:rPr>
          <w:b/>
          <w:bCs/>
          <w:noProof w:val="0"/>
          <w:sz w:val="28"/>
          <w:szCs w:val="28"/>
        </w:rPr>
        <w:t xml:space="preserve"> год</w:t>
      </w:r>
      <w:r>
        <w:rPr>
          <w:b/>
          <w:bCs/>
          <w:noProof w:val="0"/>
          <w:sz w:val="28"/>
          <w:szCs w:val="28"/>
        </w:rPr>
        <w:t xml:space="preserve">  и плановый период 2019-2020г</w:t>
      </w:r>
    </w:p>
    <w:p w:rsidR="008C5309" w:rsidRPr="00FC6E5A" w:rsidRDefault="008C5309" w:rsidP="008C5309">
      <w:pPr>
        <w:autoSpaceDE w:val="0"/>
        <w:autoSpaceDN w:val="0"/>
        <w:adjustRightInd w:val="0"/>
        <w:ind w:left="709"/>
        <w:jc w:val="center"/>
        <w:rPr>
          <w:b/>
          <w:bCs/>
          <w:noProof w:val="0"/>
          <w:sz w:val="28"/>
          <w:szCs w:val="28"/>
        </w:rPr>
      </w:pPr>
    </w:p>
    <w:tbl>
      <w:tblPr>
        <w:tblW w:w="942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4"/>
        <w:gridCol w:w="4395"/>
        <w:gridCol w:w="2235"/>
      </w:tblGrid>
      <w:tr w:rsidR="008C5309" w:rsidRPr="006E1414" w:rsidTr="00630574">
        <w:trPr>
          <w:trHeight w:val="113"/>
        </w:trPr>
        <w:tc>
          <w:tcPr>
            <w:tcW w:w="2794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Код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 xml:space="preserve">Наименование дохода </w:t>
            </w:r>
          </w:p>
        </w:tc>
        <w:tc>
          <w:tcPr>
            <w:tcW w:w="223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213" w:firstLine="142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1 09 04053 10 0000 110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1 11 01050 10 0000 120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6E1414">
              <w:rPr>
                <w:rFonts w:eastAsia="Calibri"/>
                <w:noProof w:val="0"/>
                <w:sz w:val="22"/>
                <w:szCs w:val="22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1 11 05025 10 0000 120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6E1414">
              <w:rPr>
                <w:rFonts w:eastAsia="Calibri"/>
                <w:noProof w:val="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1 11 05035 10 0000 120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1 13 02995 10 0000 130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6E1414">
              <w:rPr>
                <w:rFonts w:eastAsia="Calibri"/>
                <w:noProof w:val="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1 14 06025 10 0000 430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6E1414">
              <w:rPr>
                <w:rFonts w:eastAsia="Calibri"/>
                <w:noProof w:val="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1 17 01050 10 0000 180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141" w:firstLine="3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</w:tcPr>
          <w:p w:rsidR="008C5309" w:rsidRPr="006E1414" w:rsidRDefault="008C5309" w:rsidP="00630574">
            <w:pPr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lastRenderedPageBreak/>
              <w:t>1 17 02020 10 0000 180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ind w:left="141" w:firstLine="3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  <w:tr w:rsidR="008C5309" w:rsidRPr="006E1414" w:rsidTr="00630574">
        <w:trPr>
          <w:trHeight w:val="113"/>
        </w:trPr>
        <w:tc>
          <w:tcPr>
            <w:tcW w:w="2794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 w:hanging="721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1 17 05050 10 0000 180</w:t>
            </w:r>
          </w:p>
        </w:tc>
        <w:tc>
          <w:tcPr>
            <w:tcW w:w="4395" w:type="dxa"/>
          </w:tcPr>
          <w:p w:rsidR="008C5309" w:rsidRPr="006E1414" w:rsidRDefault="008C5309" w:rsidP="00630574">
            <w:pPr>
              <w:ind w:left="141" w:firstLine="3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235" w:type="dxa"/>
            <w:vAlign w:val="center"/>
          </w:tcPr>
          <w:p w:rsidR="008C5309" w:rsidRPr="006E1414" w:rsidRDefault="008C5309" w:rsidP="00630574">
            <w:pPr>
              <w:autoSpaceDE w:val="0"/>
              <w:autoSpaceDN w:val="0"/>
              <w:adjustRightInd w:val="0"/>
              <w:ind w:left="709"/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100</w:t>
            </w:r>
          </w:p>
        </w:tc>
      </w:tr>
    </w:tbl>
    <w:p w:rsidR="008C5309" w:rsidRDefault="008C5309" w:rsidP="00A72FD7">
      <w:pPr>
        <w:jc w:val="center"/>
        <w:rPr>
          <w:b/>
        </w:rPr>
      </w:pPr>
    </w:p>
    <w:p w:rsidR="008C5309" w:rsidRDefault="008C5309" w:rsidP="00A72FD7">
      <w:pPr>
        <w:jc w:val="center"/>
        <w:rPr>
          <w:b/>
        </w:rPr>
      </w:pPr>
    </w:p>
    <w:p w:rsidR="008C5309" w:rsidRDefault="008C5309" w:rsidP="00A72FD7">
      <w:pPr>
        <w:jc w:val="center"/>
        <w:rPr>
          <w:b/>
        </w:rPr>
      </w:pPr>
    </w:p>
    <w:p w:rsidR="008C5309" w:rsidRPr="008C5309" w:rsidRDefault="008C5309" w:rsidP="008C5309">
      <w:pPr>
        <w:jc w:val="right"/>
        <w:rPr>
          <w:b/>
          <w:bCs/>
          <w:sz w:val="20"/>
          <w:szCs w:val="20"/>
        </w:rPr>
      </w:pPr>
      <w:r w:rsidRPr="008C5309">
        <w:rPr>
          <w:b/>
          <w:bCs/>
          <w:sz w:val="20"/>
          <w:szCs w:val="20"/>
        </w:rPr>
        <w:t>Приложение 4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8C5309" w:rsidRDefault="008C5309" w:rsidP="00A72FD7">
      <w:pPr>
        <w:jc w:val="center"/>
        <w:rPr>
          <w:b/>
        </w:rPr>
      </w:pPr>
    </w:p>
    <w:p w:rsidR="00A72FD7" w:rsidRDefault="00D51506" w:rsidP="00A72FD7">
      <w:pPr>
        <w:jc w:val="center"/>
        <w:rPr>
          <w:b/>
        </w:rPr>
      </w:pPr>
      <w:r>
        <w:rPr>
          <w:b/>
        </w:rPr>
        <w:t>Б</w:t>
      </w:r>
      <w:r w:rsidR="00095215">
        <w:rPr>
          <w:b/>
        </w:rPr>
        <w:t>езвозмездные поступления</w:t>
      </w:r>
      <w:r w:rsidR="00095215" w:rsidRPr="00204ACB">
        <w:rPr>
          <w:b/>
        </w:rPr>
        <w:t xml:space="preserve"> в бюджет Дивасовского сельского поселения Смоленского района Смоленской области </w:t>
      </w:r>
    </w:p>
    <w:p w:rsidR="00095215" w:rsidRDefault="00095215" w:rsidP="00095215">
      <w:pPr>
        <w:jc w:val="center"/>
        <w:rPr>
          <w:b/>
        </w:rPr>
      </w:pPr>
      <w:r w:rsidRPr="00204ACB">
        <w:rPr>
          <w:b/>
        </w:rPr>
        <w:t xml:space="preserve">на </w:t>
      </w:r>
      <w:r w:rsidR="00A72FD7" w:rsidRPr="00A72FD7">
        <w:rPr>
          <w:b/>
        </w:rPr>
        <w:t>201</w:t>
      </w:r>
      <w:r w:rsidR="0058216F">
        <w:rPr>
          <w:b/>
        </w:rPr>
        <w:t>8 год и плановый период 2019-2020г</w:t>
      </w:r>
    </w:p>
    <w:p w:rsidR="00095215" w:rsidRPr="00AE0DEA" w:rsidRDefault="00095215" w:rsidP="00095215">
      <w:pPr>
        <w:jc w:val="right"/>
        <w:rPr>
          <w:bCs/>
          <w:sz w:val="28"/>
          <w:szCs w:val="28"/>
        </w:rPr>
      </w:pPr>
      <w:r w:rsidRPr="00AE0DEA">
        <w:t>(тыс.рублей)</w:t>
      </w:r>
    </w:p>
    <w:tbl>
      <w:tblPr>
        <w:tblW w:w="9463" w:type="dxa"/>
        <w:tblInd w:w="108" w:type="dxa"/>
        <w:tblLook w:val="0000"/>
      </w:tblPr>
      <w:tblGrid>
        <w:gridCol w:w="2977"/>
        <w:gridCol w:w="3204"/>
        <w:gridCol w:w="1118"/>
        <w:gridCol w:w="1206"/>
        <w:gridCol w:w="958"/>
      </w:tblGrid>
      <w:tr w:rsidR="00A72FD7" w:rsidRPr="006E1414" w:rsidTr="009B7E4C">
        <w:trPr>
          <w:trHeight w:val="37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A72FD7">
            <w:pPr>
              <w:jc w:val="center"/>
              <w:rPr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A72FD7">
            <w:pPr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58216F">
            <w:pPr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bCs/>
                <w:sz w:val="22"/>
                <w:szCs w:val="22"/>
              </w:rPr>
              <w:t>Сумма 201</w:t>
            </w:r>
            <w:r w:rsidR="0058216F">
              <w:rPr>
                <w:b/>
                <w:bCs/>
                <w:sz w:val="22"/>
                <w:szCs w:val="22"/>
              </w:rPr>
              <w:t>8</w:t>
            </w:r>
            <w:r w:rsidRPr="006E141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58216F">
            <w:pPr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bCs/>
                <w:sz w:val="22"/>
                <w:szCs w:val="22"/>
              </w:rPr>
              <w:t>Сумма 201</w:t>
            </w:r>
            <w:r w:rsidR="0058216F">
              <w:rPr>
                <w:b/>
                <w:bCs/>
                <w:sz w:val="22"/>
                <w:szCs w:val="22"/>
              </w:rPr>
              <w:t>9</w:t>
            </w:r>
            <w:r w:rsidRPr="006E141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58216F">
            <w:pPr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bCs/>
                <w:sz w:val="22"/>
                <w:szCs w:val="22"/>
              </w:rPr>
              <w:t>Сумма 20</w:t>
            </w:r>
            <w:r w:rsidR="0058216F">
              <w:rPr>
                <w:b/>
                <w:bCs/>
                <w:sz w:val="22"/>
                <w:szCs w:val="22"/>
              </w:rPr>
              <w:t>20</w:t>
            </w:r>
            <w:r w:rsidRPr="006E141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72FD7" w:rsidRPr="006E1414" w:rsidTr="009B7E4C">
        <w:trPr>
          <w:trHeight w:val="37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A72FD7">
            <w:pPr>
              <w:jc w:val="center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A72FD7">
            <w:pPr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A72FD7">
            <w:pPr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A72FD7" w:rsidP="00A72FD7">
            <w:pPr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A72FD7" w:rsidP="00A72FD7">
            <w:pPr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5</w:t>
            </w:r>
          </w:p>
        </w:tc>
      </w:tr>
      <w:tr w:rsidR="00A72FD7" w:rsidRPr="006E1414" w:rsidTr="009B7E4C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A72FD7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A72FD7" w:rsidP="00A72FD7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D7" w:rsidRPr="006E1414" w:rsidRDefault="0058216F" w:rsidP="00A72F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354,9</w:t>
            </w:r>
          </w:p>
          <w:p w:rsidR="00A72FD7" w:rsidRPr="006E1414" w:rsidRDefault="00A72FD7" w:rsidP="00A72F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A72F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5821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380,8</w:t>
            </w:r>
          </w:p>
        </w:tc>
      </w:tr>
      <w:tr w:rsidR="00A72FD7" w:rsidRPr="006E1414" w:rsidTr="009B7E4C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7" w:rsidRPr="006E1414" w:rsidRDefault="009B7E4C" w:rsidP="009B7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912 2 02 15001 10 0000 151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A72FD7" w:rsidP="00A72FD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E1414">
              <w:rPr>
                <w:bCs/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A72FD7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58216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58216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275,4</w:t>
            </w:r>
          </w:p>
        </w:tc>
      </w:tr>
      <w:tr w:rsidR="00A72FD7" w:rsidRPr="006E1414" w:rsidTr="009B7E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7" w:rsidRPr="006E1414" w:rsidRDefault="00A72FD7" w:rsidP="009B7E4C">
            <w:pPr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925 2 02  3</w:t>
            </w:r>
            <w:r w:rsidR="009B7E4C">
              <w:rPr>
                <w:sz w:val="22"/>
                <w:szCs w:val="22"/>
              </w:rPr>
              <w:t>5118 10</w:t>
            </w:r>
            <w:r w:rsidRPr="006E141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A72FD7" w:rsidP="00A72FD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E1414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A72FD7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A72FD7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FD7" w:rsidRPr="006E1414" w:rsidRDefault="0058216F" w:rsidP="00A72FD7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105,4</w:t>
            </w:r>
          </w:p>
        </w:tc>
      </w:tr>
    </w:tbl>
    <w:p w:rsidR="008C5309" w:rsidRDefault="008C5309" w:rsidP="001B76E5">
      <w:pPr>
        <w:jc w:val="right"/>
        <w:rPr>
          <w:b/>
          <w:bCs/>
          <w:sz w:val="28"/>
          <w:szCs w:val="28"/>
        </w:rPr>
      </w:pPr>
    </w:p>
    <w:p w:rsidR="007E36F9" w:rsidRPr="008C5309" w:rsidRDefault="008C5309" w:rsidP="007E36F9">
      <w:pPr>
        <w:jc w:val="right"/>
        <w:rPr>
          <w:b/>
          <w:bCs/>
          <w:sz w:val="20"/>
          <w:szCs w:val="20"/>
        </w:rPr>
      </w:pPr>
      <w:r w:rsidRPr="008C5309">
        <w:rPr>
          <w:b/>
          <w:bCs/>
          <w:sz w:val="20"/>
          <w:szCs w:val="20"/>
        </w:rPr>
        <w:t>Приложение 5</w:t>
      </w:r>
    </w:p>
    <w:p w:rsidR="003639CB" w:rsidRPr="003639CB" w:rsidRDefault="003639CB" w:rsidP="00441145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441145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441145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441145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441145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tbl>
      <w:tblPr>
        <w:tblW w:w="0" w:type="auto"/>
        <w:tblInd w:w="-432" w:type="dxa"/>
        <w:tblLook w:val="04A0"/>
      </w:tblPr>
      <w:tblGrid>
        <w:gridCol w:w="1497"/>
        <w:gridCol w:w="3694"/>
        <w:gridCol w:w="4874"/>
      </w:tblGrid>
      <w:tr w:rsidR="001B76E5" w:rsidRPr="006E1414" w:rsidTr="001031AA">
        <w:trPr>
          <w:trHeight w:val="839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6E5" w:rsidRPr="006E1414" w:rsidRDefault="001B76E5" w:rsidP="001031AA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 xml:space="preserve">Главные  администраторы источников финансирования дефицита бюджета муниципального образования Дивасовского сельского поселения Смоленского района Смоленской области на </w:t>
            </w:r>
            <w:r w:rsidR="0005778A" w:rsidRPr="006E1414">
              <w:rPr>
                <w:b/>
                <w:sz w:val="22"/>
                <w:szCs w:val="22"/>
              </w:rPr>
              <w:t>201</w:t>
            </w:r>
            <w:r w:rsidR="0058216F">
              <w:rPr>
                <w:b/>
                <w:sz w:val="22"/>
                <w:szCs w:val="22"/>
              </w:rPr>
              <w:t>8</w:t>
            </w:r>
            <w:r w:rsidRPr="006E1414">
              <w:rPr>
                <w:b/>
                <w:sz w:val="22"/>
                <w:szCs w:val="22"/>
              </w:rPr>
              <w:t xml:space="preserve"> год </w:t>
            </w:r>
            <w:r w:rsidR="00A72FD7" w:rsidRPr="006E1414">
              <w:rPr>
                <w:b/>
                <w:sz w:val="22"/>
                <w:szCs w:val="22"/>
              </w:rPr>
              <w:t xml:space="preserve"> и плановый период  201</w:t>
            </w:r>
            <w:r w:rsidR="0058216F">
              <w:rPr>
                <w:b/>
                <w:sz w:val="22"/>
                <w:szCs w:val="22"/>
              </w:rPr>
              <w:t xml:space="preserve">9 и 2020 </w:t>
            </w:r>
            <w:r w:rsidR="00A72FD7" w:rsidRPr="006E1414">
              <w:rPr>
                <w:b/>
                <w:sz w:val="22"/>
                <w:szCs w:val="22"/>
              </w:rPr>
              <w:t xml:space="preserve">годов </w:t>
            </w:r>
          </w:p>
          <w:p w:rsidR="001B76E5" w:rsidRPr="006E1414" w:rsidRDefault="001B76E5" w:rsidP="001031A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B76E5" w:rsidRPr="006E1414" w:rsidTr="001031AA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 xml:space="preserve">Наименование администратора, </w:t>
            </w:r>
          </w:p>
          <w:p w:rsidR="001B76E5" w:rsidRPr="006E1414" w:rsidRDefault="001B76E5" w:rsidP="001031A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 xml:space="preserve">источника доходов </w:t>
            </w:r>
          </w:p>
          <w:p w:rsidR="001B76E5" w:rsidRPr="006E1414" w:rsidRDefault="001B76E5" w:rsidP="001031A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бюджета местного поселения</w:t>
            </w:r>
          </w:p>
        </w:tc>
      </w:tr>
      <w:tr w:rsidR="001B76E5" w:rsidRPr="006E1414" w:rsidTr="001031AA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rPr>
                <w:b/>
                <w:sz w:val="22"/>
                <w:szCs w:val="22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rPr>
                <w:b/>
                <w:sz w:val="22"/>
                <w:szCs w:val="22"/>
              </w:rPr>
            </w:pPr>
          </w:p>
        </w:tc>
      </w:tr>
      <w:tr w:rsidR="001B76E5" w:rsidRPr="006E1414" w:rsidTr="001031AA">
        <w:trPr>
          <w:cantSplit/>
          <w:trHeight w:val="1305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 xml:space="preserve">источника доходов </w:t>
            </w:r>
          </w:p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бюджета местного поселения</w:t>
            </w:r>
          </w:p>
        </w:tc>
      </w:tr>
      <w:tr w:rsidR="001B76E5" w:rsidRPr="006E1414" w:rsidTr="001031AA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jc w:val="center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jc w:val="center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E5" w:rsidRPr="006E1414" w:rsidRDefault="001B76E5" w:rsidP="001031AA">
            <w:pPr>
              <w:jc w:val="center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3</w:t>
            </w:r>
          </w:p>
        </w:tc>
      </w:tr>
      <w:tr w:rsidR="001B76E5" w:rsidRPr="006E1414" w:rsidTr="001031AA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lastRenderedPageBreak/>
              <w:t>925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5" w:rsidRPr="006E1414" w:rsidRDefault="001B76E5" w:rsidP="001031AA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Администрация муниципального образования Дивасовского сельского поселения Смоленского района Смоленской  области</w:t>
            </w:r>
          </w:p>
        </w:tc>
      </w:tr>
      <w:tr w:rsidR="001B76E5" w:rsidRPr="006E1414" w:rsidTr="001031AA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jc w:val="center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01050201050000510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</w:tr>
      <w:tr w:rsidR="001B76E5" w:rsidRPr="006E1414" w:rsidTr="001031AA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jc w:val="center"/>
              <w:rPr>
                <w:b/>
                <w:sz w:val="22"/>
                <w:szCs w:val="22"/>
              </w:rPr>
            </w:pPr>
            <w:r w:rsidRPr="006E1414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jc w:val="center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01050201050000610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E5" w:rsidRPr="006E1414" w:rsidRDefault="001B76E5" w:rsidP="001031AA">
            <w:pPr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585135" w:rsidRDefault="00585135" w:rsidP="001B76E5">
      <w:pPr>
        <w:jc w:val="right"/>
        <w:rPr>
          <w:b/>
          <w:bCs/>
          <w:sz w:val="28"/>
          <w:szCs w:val="28"/>
        </w:rPr>
      </w:pPr>
    </w:p>
    <w:p w:rsidR="008C5309" w:rsidRDefault="008C5309" w:rsidP="001B76E5">
      <w:pPr>
        <w:jc w:val="right"/>
        <w:rPr>
          <w:b/>
          <w:bCs/>
          <w:sz w:val="28"/>
          <w:szCs w:val="28"/>
        </w:rPr>
      </w:pPr>
    </w:p>
    <w:p w:rsidR="008C5309" w:rsidRDefault="008C5309" w:rsidP="001B76E5">
      <w:pPr>
        <w:jc w:val="right"/>
        <w:rPr>
          <w:b/>
          <w:bCs/>
          <w:sz w:val="28"/>
          <w:szCs w:val="28"/>
        </w:rPr>
      </w:pPr>
    </w:p>
    <w:p w:rsidR="001B76E5" w:rsidRPr="008C5309" w:rsidRDefault="008C5309" w:rsidP="001B76E5">
      <w:pPr>
        <w:jc w:val="right"/>
        <w:rPr>
          <w:b/>
          <w:bCs/>
          <w:sz w:val="20"/>
          <w:szCs w:val="20"/>
        </w:rPr>
      </w:pPr>
      <w:r w:rsidRPr="008C5309">
        <w:rPr>
          <w:b/>
          <w:bCs/>
          <w:sz w:val="20"/>
          <w:szCs w:val="20"/>
        </w:rPr>
        <w:t>Приложение 6</w:t>
      </w:r>
    </w:p>
    <w:p w:rsidR="007E36F9" w:rsidRPr="00204ACB" w:rsidRDefault="007E36F9" w:rsidP="007E36F9">
      <w:pPr>
        <w:jc w:val="right"/>
        <w:rPr>
          <w:b/>
          <w:sz w:val="16"/>
          <w:szCs w:val="16"/>
        </w:rPr>
      </w:pP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1B76E5" w:rsidRPr="001B76E5" w:rsidRDefault="001B76E5" w:rsidP="001B76E5">
      <w:pPr>
        <w:jc w:val="right"/>
        <w:rPr>
          <w:b/>
          <w:sz w:val="20"/>
          <w:szCs w:val="20"/>
        </w:rPr>
      </w:pPr>
    </w:p>
    <w:p w:rsidR="001B76E5" w:rsidRPr="001B76E5" w:rsidRDefault="001B76E5" w:rsidP="001B76E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B76E5">
        <w:rPr>
          <w:rFonts w:ascii="Times New Roman" w:hAnsi="Times New Roman"/>
          <w:b/>
          <w:sz w:val="24"/>
          <w:szCs w:val="24"/>
        </w:rPr>
        <w:t xml:space="preserve">Источники </w:t>
      </w:r>
    </w:p>
    <w:p w:rsidR="007E36F9" w:rsidRDefault="001B76E5" w:rsidP="001B76E5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1B76E5">
        <w:rPr>
          <w:rFonts w:ascii="Times New Roman" w:hAnsi="Times New Roman"/>
          <w:b/>
          <w:sz w:val="24"/>
          <w:szCs w:val="24"/>
        </w:rPr>
        <w:t xml:space="preserve">финансирования дефицита бюджета муниципального образования </w:t>
      </w:r>
      <w:proofErr w:type="spellStart"/>
      <w:r w:rsidRPr="001B76E5">
        <w:rPr>
          <w:rFonts w:ascii="Times New Roman" w:hAnsi="Times New Roman"/>
          <w:b/>
          <w:sz w:val="24"/>
          <w:szCs w:val="24"/>
        </w:rPr>
        <w:t>Дивасовского</w:t>
      </w:r>
      <w:proofErr w:type="spellEnd"/>
      <w:r w:rsidRPr="001B76E5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района Смоленской области </w:t>
      </w:r>
    </w:p>
    <w:p w:rsidR="001B76E5" w:rsidRPr="001B76E5" w:rsidRDefault="001B76E5" w:rsidP="001B76E5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1B76E5">
        <w:rPr>
          <w:rFonts w:ascii="Times New Roman" w:hAnsi="Times New Roman"/>
          <w:b/>
          <w:sz w:val="24"/>
          <w:szCs w:val="24"/>
        </w:rPr>
        <w:t xml:space="preserve">на </w:t>
      </w:r>
      <w:r w:rsidR="0005778A">
        <w:rPr>
          <w:rFonts w:ascii="Times New Roman" w:hAnsi="Times New Roman"/>
          <w:b/>
          <w:sz w:val="24"/>
          <w:szCs w:val="24"/>
        </w:rPr>
        <w:t>201</w:t>
      </w:r>
      <w:r w:rsidR="0058216F">
        <w:rPr>
          <w:rFonts w:ascii="Times New Roman" w:hAnsi="Times New Roman"/>
          <w:b/>
          <w:sz w:val="24"/>
          <w:szCs w:val="24"/>
        </w:rPr>
        <w:t>8год</w:t>
      </w:r>
      <w:r w:rsidR="007E36F9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58216F">
        <w:rPr>
          <w:rFonts w:ascii="Times New Roman" w:hAnsi="Times New Roman"/>
          <w:b/>
          <w:sz w:val="24"/>
          <w:szCs w:val="24"/>
        </w:rPr>
        <w:t>9-2020г</w:t>
      </w:r>
    </w:p>
    <w:p w:rsidR="001B76E5" w:rsidRPr="001B76E5" w:rsidRDefault="00A72FD7" w:rsidP="00A72FD7">
      <w:pPr>
        <w:pStyle w:val="Con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2862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11" w:type="dxa"/>
        <w:tblInd w:w="-176" w:type="dxa"/>
        <w:tblLayout w:type="fixed"/>
        <w:tblLook w:val="0000"/>
      </w:tblPr>
      <w:tblGrid>
        <w:gridCol w:w="2854"/>
        <w:gridCol w:w="3402"/>
        <w:gridCol w:w="1145"/>
        <w:gridCol w:w="1134"/>
        <w:gridCol w:w="1276"/>
      </w:tblGrid>
      <w:tr w:rsidR="009C5705" w:rsidRPr="006E1414" w:rsidTr="004E5AF8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6E1414" w:rsidRDefault="009C5705" w:rsidP="001932C1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6E1414" w:rsidRDefault="009C5705" w:rsidP="001932C1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6E1414" w:rsidRDefault="009C5705" w:rsidP="009C5705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 xml:space="preserve">Утверждено на </w:t>
            </w:r>
          </w:p>
          <w:p w:rsidR="009C5705" w:rsidRPr="006E1414" w:rsidRDefault="009C5705" w:rsidP="008C5309">
            <w:pPr>
              <w:ind w:firstLine="16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201</w:t>
            </w:r>
            <w:r w:rsidR="008C5309">
              <w:rPr>
                <w:bCs/>
                <w:sz w:val="22"/>
                <w:szCs w:val="22"/>
              </w:rPr>
              <w:t>8</w:t>
            </w:r>
            <w:r w:rsidRPr="006E141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 xml:space="preserve">Утверждено на </w:t>
            </w:r>
          </w:p>
          <w:p w:rsidR="009C5705" w:rsidRPr="006E1414" w:rsidRDefault="009C5705" w:rsidP="008C5309">
            <w:pPr>
              <w:ind w:firstLine="16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201</w:t>
            </w:r>
            <w:r w:rsidR="008C5309">
              <w:rPr>
                <w:bCs/>
                <w:sz w:val="22"/>
                <w:szCs w:val="22"/>
              </w:rPr>
              <w:t>9</w:t>
            </w:r>
            <w:r w:rsidRPr="006E141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 xml:space="preserve">Утверждено на </w:t>
            </w:r>
          </w:p>
          <w:p w:rsidR="009C5705" w:rsidRPr="006E1414" w:rsidRDefault="009C5705" w:rsidP="008C5309">
            <w:pPr>
              <w:ind w:firstLine="16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20</w:t>
            </w:r>
            <w:r w:rsidR="008C5309">
              <w:rPr>
                <w:bCs/>
                <w:sz w:val="22"/>
                <w:szCs w:val="22"/>
              </w:rPr>
              <w:t>20</w:t>
            </w:r>
            <w:r w:rsidRPr="006E1414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9C5705" w:rsidRPr="006E1414" w:rsidTr="004E5AF8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6E1414" w:rsidRDefault="009C5705" w:rsidP="001932C1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6E1414">
              <w:rPr>
                <w:bCs/>
                <w:sz w:val="22"/>
                <w:szCs w:val="22"/>
              </w:rPr>
              <w:t>Источники финансирования дифицита бюджета -всего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6E1414" w:rsidRDefault="009C5705" w:rsidP="001932C1">
            <w:pPr>
              <w:ind w:left="709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color w:val="000000"/>
                <w:sz w:val="22"/>
                <w:szCs w:val="22"/>
              </w:rPr>
              <w:t>90000000000000000</w:t>
            </w:r>
          </w:p>
          <w:p w:rsidR="009C5705" w:rsidRPr="006E1414" w:rsidRDefault="009C5705" w:rsidP="001932C1">
            <w:pPr>
              <w:ind w:left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05" w:rsidRPr="006E1414" w:rsidRDefault="009C5705" w:rsidP="001932C1">
            <w:pPr>
              <w:ind w:left="157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1932C1">
            <w:pPr>
              <w:ind w:left="157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1932C1">
            <w:pPr>
              <w:ind w:left="157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1932C1">
            <w:pPr>
              <w:ind w:left="157"/>
              <w:jc w:val="right"/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b/>
                <w:bCs/>
                <w:sz w:val="22"/>
                <w:szCs w:val="22"/>
              </w:rPr>
            </w:pPr>
            <w:r w:rsidRPr="006E14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5705" w:rsidRPr="006E1414" w:rsidTr="004E5AF8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705" w:rsidRPr="006E1414" w:rsidRDefault="009C5705" w:rsidP="001932C1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05" w:rsidRPr="006E1414" w:rsidRDefault="009C5705" w:rsidP="001932C1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000 01  05  00  00  00  0000  000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05" w:rsidRPr="006E1414" w:rsidRDefault="009C5705" w:rsidP="001932C1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0,0</w:t>
            </w:r>
          </w:p>
        </w:tc>
      </w:tr>
      <w:tr w:rsidR="009C5705" w:rsidRPr="006E1414" w:rsidTr="004E5AF8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705" w:rsidRPr="006E1414" w:rsidRDefault="009C5705" w:rsidP="001932C1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05" w:rsidRPr="006E1414" w:rsidRDefault="009C5705" w:rsidP="001932C1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05" w:rsidRPr="006E1414" w:rsidRDefault="009C5705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- 18</w:t>
            </w:r>
            <w:r w:rsidR="0058216F"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-1</w:t>
            </w:r>
            <w:r w:rsidR="0058216F"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</w:t>
            </w:r>
            <w:r w:rsidR="0058216F">
              <w:rPr>
                <w:sz w:val="22"/>
                <w:szCs w:val="22"/>
              </w:rPr>
              <w:t>19807,4</w:t>
            </w:r>
          </w:p>
        </w:tc>
      </w:tr>
      <w:tr w:rsidR="0058216F" w:rsidRPr="006E1414" w:rsidTr="004E5AF8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16F" w:rsidRPr="006E1414" w:rsidRDefault="0058216F" w:rsidP="0058216F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- 18</w:t>
            </w:r>
            <w:r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19807,4</w:t>
            </w:r>
          </w:p>
        </w:tc>
      </w:tr>
      <w:tr w:rsidR="0058216F" w:rsidRPr="006E1414" w:rsidTr="004E5AF8">
        <w:trPr>
          <w:trHeight w:val="1004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16F" w:rsidRPr="006E1414" w:rsidRDefault="0058216F" w:rsidP="0058216F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- 18</w:t>
            </w:r>
            <w:r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19807,4</w:t>
            </w:r>
          </w:p>
        </w:tc>
      </w:tr>
      <w:tr w:rsidR="0058216F" w:rsidRPr="006E1414" w:rsidTr="004E5AF8">
        <w:trPr>
          <w:trHeight w:val="94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16F" w:rsidRPr="006E1414" w:rsidRDefault="0058216F" w:rsidP="0058216F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000 01  05  02  01  05  0000  510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- 18</w:t>
            </w:r>
            <w:r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19807,4</w:t>
            </w:r>
          </w:p>
        </w:tc>
      </w:tr>
      <w:tr w:rsidR="009C5705" w:rsidRPr="006E1414" w:rsidTr="004E5AF8">
        <w:trPr>
          <w:trHeight w:val="3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705" w:rsidRPr="006E1414" w:rsidRDefault="009C5705" w:rsidP="001932C1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05" w:rsidRPr="006E1414" w:rsidRDefault="009C5705" w:rsidP="001932C1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705" w:rsidRPr="006E1414" w:rsidRDefault="009C5705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18</w:t>
            </w:r>
            <w:r w:rsidR="0058216F"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9C5705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</w:t>
            </w:r>
            <w:r w:rsidR="0058216F"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705" w:rsidRPr="006E1414" w:rsidRDefault="009C5705" w:rsidP="009C5705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9C5705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19807,4</w:t>
            </w:r>
          </w:p>
        </w:tc>
      </w:tr>
      <w:tr w:rsidR="0058216F" w:rsidRPr="006E1414" w:rsidTr="004E5AF8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16F" w:rsidRPr="006E1414" w:rsidRDefault="0058216F" w:rsidP="0058216F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19807,4</w:t>
            </w:r>
          </w:p>
        </w:tc>
      </w:tr>
      <w:tr w:rsidR="0058216F" w:rsidRPr="006E1414" w:rsidTr="004E5AF8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16F" w:rsidRPr="006E1414" w:rsidRDefault="0058216F" w:rsidP="0058216F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19807,4</w:t>
            </w:r>
          </w:p>
        </w:tc>
      </w:tr>
      <w:tr w:rsidR="0058216F" w:rsidRPr="006E1414" w:rsidTr="004E5AF8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16F" w:rsidRPr="006E1414" w:rsidRDefault="0058216F" w:rsidP="0058216F">
            <w:pPr>
              <w:ind w:left="33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lastRenderedPageBreak/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709" w:hanging="709"/>
              <w:jc w:val="both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000 01  05  02  01  05  0000  610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16F" w:rsidRPr="006E1414" w:rsidRDefault="0058216F" w:rsidP="0058216F">
            <w:pPr>
              <w:ind w:left="157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 w:rsidRPr="006E14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</w:p>
          <w:p w:rsidR="0058216F" w:rsidRPr="006E1414" w:rsidRDefault="0058216F" w:rsidP="0058216F">
            <w:pPr>
              <w:ind w:left="709" w:hanging="6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19807,4</w:t>
            </w:r>
          </w:p>
        </w:tc>
      </w:tr>
    </w:tbl>
    <w:p w:rsidR="008C5309" w:rsidRDefault="008C5309" w:rsidP="007531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8C5309" w:rsidRDefault="008C5309" w:rsidP="00D24E0C">
      <w:pPr>
        <w:jc w:val="right"/>
        <w:rPr>
          <w:b/>
          <w:bCs/>
          <w:sz w:val="28"/>
          <w:szCs w:val="28"/>
        </w:rPr>
      </w:pPr>
    </w:p>
    <w:p w:rsidR="00D24E0C" w:rsidRPr="008C5309" w:rsidRDefault="00D24E0C" w:rsidP="00D24E0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Pr="008C5309">
        <w:rPr>
          <w:b/>
          <w:bCs/>
          <w:sz w:val="20"/>
          <w:szCs w:val="20"/>
        </w:rPr>
        <w:t xml:space="preserve">Приложение </w:t>
      </w:r>
      <w:r w:rsidR="008C5309" w:rsidRPr="008C5309">
        <w:rPr>
          <w:b/>
          <w:bCs/>
          <w:sz w:val="20"/>
          <w:szCs w:val="20"/>
        </w:rPr>
        <w:t>7</w:t>
      </w:r>
    </w:p>
    <w:p w:rsidR="007E36F9" w:rsidRPr="00204ACB" w:rsidRDefault="007E36F9" w:rsidP="007E36F9">
      <w:pPr>
        <w:jc w:val="right"/>
        <w:rPr>
          <w:b/>
          <w:sz w:val="16"/>
          <w:szCs w:val="16"/>
        </w:rPr>
      </w:pP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2B6BAA" w:rsidRDefault="002B6BAA" w:rsidP="002B6BAA">
      <w:pPr>
        <w:tabs>
          <w:tab w:val="left" w:pos="0"/>
        </w:tabs>
        <w:jc w:val="center"/>
        <w:rPr>
          <w:b/>
        </w:rPr>
      </w:pPr>
      <w:r w:rsidRPr="002B6BAA">
        <w:rPr>
          <w:b/>
        </w:rPr>
        <w:t xml:space="preserve">О ведомственной структуре расходов бюджета муниципального образования </w:t>
      </w:r>
    </w:p>
    <w:p w:rsidR="007E36F9" w:rsidRDefault="002B6BAA" w:rsidP="002B6BAA">
      <w:pPr>
        <w:tabs>
          <w:tab w:val="left" w:pos="0"/>
        </w:tabs>
        <w:jc w:val="center"/>
        <w:rPr>
          <w:b/>
        </w:rPr>
      </w:pPr>
      <w:r w:rsidRPr="002B6BAA">
        <w:rPr>
          <w:b/>
        </w:rPr>
        <w:t xml:space="preserve">Дивасовского сельского поселения Смоленского района Смоленской области </w:t>
      </w:r>
    </w:p>
    <w:p w:rsidR="00D805FE" w:rsidRPr="002B6BAA" w:rsidRDefault="002B6BAA" w:rsidP="002B6BAA">
      <w:pPr>
        <w:tabs>
          <w:tab w:val="left" w:pos="0"/>
        </w:tabs>
        <w:jc w:val="center"/>
        <w:rPr>
          <w:b/>
        </w:rPr>
      </w:pPr>
      <w:r w:rsidRPr="002B6BAA">
        <w:rPr>
          <w:b/>
        </w:rPr>
        <w:t xml:space="preserve">на </w:t>
      </w:r>
      <w:r w:rsidR="0005778A">
        <w:rPr>
          <w:b/>
        </w:rPr>
        <w:t>201</w:t>
      </w:r>
      <w:r w:rsidR="0058216F">
        <w:rPr>
          <w:b/>
        </w:rPr>
        <w:t>8</w:t>
      </w:r>
      <w:r w:rsidRPr="002B6BAA">
        <w:rPr>
          <w:b/>
        </w:rPr>
        <w:t xml:space="preserve"> год</w:t>
      </w:r>
      <w:r w:rsidR="0058216F">
        <w:rPr>
          <w:b/>
        </w:rPr>
        <w:t xml:space="preserve"> и плановый период  2019</w:t>
      </w:r>
      <w:r w:rsidR="007E36F9">
        <w:rPr>
          <w:b/>
        </w:rPr>
        <w:t>-20</w:t>
      </w:r>
      <w:r w:rsidR="0058216F">
        <w:rPr>
          <w:b/>
        </w:rPr>
        <w:t>20</w:t>
      </w:r>
      <w:r w:rsidR="007E36F9">
        <w:rPr>
          <w:b/>
        </w:rPr>
        <w:t>г</w:t>
      </w:r>
    </w:p>
    <w:p w:rsidR="00A91A40" w:rsidRDefault="00A72FD7" w:rsidP="002B6BAA">
      <w:pPr>
        <w:jc w:val="right"/>
        <w:rPr>
          <w:b/>
        </w:rPr>
      </w:pPr>
      <w:r>
        <w:rPr>
          <w:b/>
        </w:rPr>
        <w:t>(тыс.руб)</w:t>
      </w:r>
    </w:p>
    <w:tbl>
      <w:tblPr>
        <w:tblW w:w="9582" w:type="dxa"/>
        <w:tblInd w:w="113" w:type="dxa"/>
        <w:tblLook w:val="04A0"/>
      </w:tblPr>
      <w:tblGrid>
        <w:gridCol w:w="3084"/>
        <w:gridCol w:w="628"/>
        <w:gridCol w:w="690"/>
        <w:gridCol w:w="1402"/>
        <w:gridCol w:w="703"/>
        <w:gridCol w:w="993"/>
        <w:gridCol w:w="992"/>
        <w:gridCol w:w="1229"/>
      </w:tblGrid>
      <w:tr w:rsidR="00510391" w:rsidRPr="008C5309" w:rsidTr="0028621C">
        <w:trPr>
          <w:trHeight w:val="8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8C5309">
              <w:rPr>
                <w:noProof w:val="0"/>
                <w:color w:val="000000"/>
                <w:sz w:val="22"/>
                <w:szCs w:val="22"/>
              </w:rPr>
              <w:t>Расх</w:t>
            </w:r>
            <w:proofErr w:type="spellEnd"/>
            <w:r w:rsidRPr="008C5309">
              <w:rPr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Условно утвержденные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Администрация </w:t>
            </w:r>
            <w:proofErr w:type="spell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18 339,4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18 996,9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19 312,2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5 962,3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6 386,3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6 179,3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390,9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390,9</w:t>
            </w:r>
          </w:p>
        </w:tc>
      </w:tr>
      <w:tr w:rsidR="00510391" w:rsidRPr="008C5309" w:rsidTr="0028621C">
        <w:trPr>
          <w:trHeight w:val="126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118,0</w:t>
            </w:r>
          </w:p>
        </w:tc>
      </w:tr>
      <w:tr w:rsidR="00510391" w:rsidRPr="008C5309" w:rsidTr="0028621C">
        <w:trPr>
          <w:trHeight w:val="126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Расходы на обеспечение </w:t>
            </w:r>
            <w:proofErr w:type="gram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</w:tr>
      <w:tr w:rsidR="00510391" w:rsidRPr="008C5309" w:rsidTr="0028621C">
        <w:trPr>
          <w:trHeight w:val="1512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</w:tr>
      <w:tr w:rsidR="00510391" w:rsidRPr="008C5309" w:rsidTr="0028621C">
        <w:trPr>
          <w:trHeight w:val="1512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4 371,3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4 614,3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4 371,3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4 614,3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1 620,8</w:t>
            </w:r>
          </w:p>
        </w:tc>
      </w:tr>
      <w:tr w:rsidR="00510391" w:rsidRPr="008C5309" w:rsidTr="0028621C">
        <w:trPr>
          <w:trHeight w:val="126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489,5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489,5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2 251,0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2 404,0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Уплата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Иные межбюджетные трансферты из бюджетов сельских поселений в бюджет муни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>ци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пального района на решение вопросов местного значения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Резервный фонд Администраций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673,2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223,2</w:t>
            </w:r>
          </w:p>
        </w:tc>
      </w:tr>
      <w:tr w:rsidR="00510391" w:rsidRPr="008C5309" w:rsidTr="0028621C">
        <w:trPr>
          <w:trHeight w:val="1512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43,2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Уплата прочих налогов, сборов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3,2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Проведение семинаров, фестивалей, конкурсов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105,4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105,4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105,4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52,0</w:t>
            </w:r>
          </w:p>
        </w:tc>
      </w:tr>
      <w:tr w:rsidR="00510391" w:rsidRPr="008C5309" w:rsidTr="0028621C">
        <w:trPr>
          <w:trHeight w:val="126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15,7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37,6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20,0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Обеспечение пожарной безопасности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28621C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деятельности добровольных пожарных дружин и мероприятия 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>по обеспечению пожарной безопас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3 069,6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3 705,0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3 776,3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3 476,3</w:t>
            </w:r>
          </w:p>
        </w:tc>
      </w:tr>
      <w:tr w:rsidR="00510391" w:rsidRPr="008C5309" w:rsidTr="0028621C">
        <w:trPr>
          <w:trHeight w:val="176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</w:r>
            <w:proofErr w:type="gram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"Р</w:t>
            </w:r>
            <w:proofErr w:type="gramEnd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азвитие и совершенствование сети автом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 xml:space="preserve">обильных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05Я0121614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3 476,3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05Я0121614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3 476,3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8 399,2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8 846,2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125,0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 по оплате взносов на капитальн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 xml:space="preserve">ый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ремонт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1 770,0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1 895,0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 по выравниванию выпадающих доходов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и прочие мероприятия  в сфере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1 770,0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1 895,0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1 700,0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</w:tr>
      <w:tr w:rsidR="00510391" w:rsidRPr="008C5309" w:rsidTr="0028621C">
        <w:trPr>
          <w:trHeight w:val="1260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195,0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5 187,3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6 459,2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6 826,2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Прочее благоустройство в сфере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3 059,2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3 196,2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3 059,2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3 196,2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</w:tr>
      <w:tr w:rsidR="00510391" w:rsidRPr="008C5309" w:rsidTr="0028621C">
        <w:trPr>
          <w:trHeight w:val="100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 в рамках МП Энергосбережение и </w:t>
            </w:r>
            <w:proofErr w:type="spell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по уличному освещению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3 130,0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3 130,0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Доплаты  к пенсиям муниципальных служащих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99ЯП010020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пенсии, социальные доплаты к пенсиям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99ЯП010020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28621C">
        <w:trPr>
          <w:trHeight w:val="288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  <w:tr w:rsidR="00510391" w:rsidRPr="008C5309" w:rsidTr="0028621C">
        <w:trPr>
          <w:trHeight w:val="504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  <w:tr w:rsidR="00510391" w:rsidRPr="008C5309" w:rsidTr="0028621C">
        <w:trPr>
          <w:trHeight w:val="756"/>
        </w:trPr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  <w:tr w:rsidR="00510391" w:rsidRPr="008C5309" w:rsidTr="0028621C">
        <w:trPr>
          <w:trHeight w:val="255"/>
        </w:trPr>
        <w:tc>
          <w:tcPr>
            <w:tcW w:w="63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18 339,4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18 996,9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19 807,4</w:t>
            </w:r>
          </w:p>
        </w:tc>
      </w:tr>
    </w:tbl>
    <w:p w:rsidR="002364D6" w:rsidRDefault="002364D6" w:rsidP="002B6BAA">
      <w:pPr>
        <w:jc w:val="right"/>
        <w:rPr>
          <w:b/>
          <w:bCs/>
          <w:sz w:val="28"/>
          <w:szCs w:val="28"/>
        </w:rPr>
      </w:pPr>
    </w:p>
    <w:p w:rsidR="002B6BAA" w:rsidRPr="008C5309" w:rsidRDefault="002B6BAA" w:rsidP="002B6BA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  <w:r w:rsidRPr="008C5309">
        <w:rPr>
          <w:b/>
          <w:bCs/>
          <w:sz w:val="20"/>
          <w:szCs w:val="20"/>
        </w:rPr>
        <w:t xml:space="preserve">Приложение </w:t>
      </w:r>
      <w:r w:rsidR="008C5309" w:rsidRPr="008C5309">
        <w:rPr>
          <w:b/>
          <w:bCs/>
          <w:sz w:val="20"/>
          <w:szCs w:val="20"/>
        </w:rPr>
        <w:t>8</w:t>
      </w:r>
    </w:p>
    <w:p w:rsidR="002B6BAA" w:rsidRDefault="002B6BAA" w:rsidP="002B6BAA">
      <w:pPr>
        <w:jc w:val="right"/>
        <w:rPr>
          <w:b/>
          <w:sz w:val="16"/>
          <w:szCs w:val="16"/>
        </w:rPr>
      </w:pP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6E1414" w:rsidRDefault="006E1414" w:rsidP="002B6BAA">
      <w:pPr>
        <w:jc w:val="center"/>
        <w:rPr>
          <w:b/>
        </w:rPr>
      </w:pPr>
    </w:p>
    <w:p w:rsidR="00FC6E5A" w:rsidRDefault="002B6BAA" w:rsidP="002B6BAA">
      <w:pPr>
        <w:jc w:val="center"/>
        <w:rPr>
          <w:b/>
        </w:rPr>
      </w:pPr>
      <w:r w:rsidRPr="007A4C18">
        <w:rPr>
          <w:b/>
        </w:rPr>
        <w:t xml:space="preserve">Распределение ассигнований из бюджета </w:t>
      </w:r>
      <w:r w:rsidRPr="00884015">
        <w:rPr>
          <w:b/>
        </w:rPr>
        <w:t xml:space="preserve">бюджета муниципального образования Дивасовского сельского поселения Смоленского района </w:t>
      </w:r>
      <w:r w:rsidRPr="007A4C18">
        <w:rPr>
          <w:b/>
        </w:rPr>
        <w:t xml:space="preserve">Смоленской области </w:t>
      </w:r>
    </w:p>
    <w:p w:rsidR="00FC6E5A" w:rsidRDefault="002B6BAA" w:rsidP="002B6BAA">
      <w:pPr>
        <w:jc w:val="center"/>
        <w:rPr>
          <w:b/>
        </w:rPr>
      </w:pPr>
      <w:r w:rsidRPr="007A4C18">
        <w:rPr>
          <w:b/>
        </w:rPr>
        <w:t>по разделам, подразделам,</w:t>
      </w:r>
      <w:r w:rsidR="00FC6E5A">
        <w:rPr>
          <w:b/>
        </w:rPr>
        <w:t xml:space="preserve"> </w:t>
      </w:r>
      <w:r w:rsidRPr="007A4C18">
        <w:rPr>
          <w:b/>
        </w:rPr>
        <w:t xml:space="preserve">целевым статьям и видам расходов </w:t>
      </w:r>
    </w:p>
    <w:p w:rsidR="002B6BAA" w:rsidRPr="007A4C18" w:rsidRDefault="002B6BAA" w:rsidP="002B6BAA">
      <w:pPr>
        <w:jc w:val="center"/>
        <w:rPr>
          <w:b/>
        </w:rPr>
      </w:pPr>
      <w:r w:rsidRPr="007A4C18">
        <w:rPr>
          <w:b/>
        </w:rPr>
        <w:t>функциональной классификации</w:t>
      </w:r>
    </w:p>
    <w:p w:rsidR="002B6BAA" w:rsidRDefault="002B6BAA" w:rsidP="002B6BAA">
      <w:pPr>
        <w:jc w:val="center"/>
        <w:rPr>
          <w:b/>
        </w:rPr>
      </w:pPr>
      <w:r w:rsidRPr="007A4C18">
        <w:rPr>
          <w:b/>
        </w:rPr>
        <w:t xml:space="preserve">расходов бюджетов Российской Федерации на </w:t>
      </w:r>
      <w:r w:rsidR="0005778A">
        <w:rPr>
          <w:b/>
        </w:rPr>
        <w:t>201</w:t>
      </w:r>
      <w:r w:rsidR="00510391">
        <w:rPr>
          <w:b/>
        </w:rPr>
        <w:t>8</w:t>
      </w:r>
      <w:r w:rsidRPr="007A4C18">
        <w:rPr>
          <w:b/>
        </w:rPr>
        <w:t xml:space="preserve"> год</w:t>
      </w:r>
      <w:r w:rsidR="00510391">
        <w:rPr>
          <w:b/>
        </w:rPr>
        <w:t xml:space="preserve"> и плановый период 2019-</w:t>
      </w:r>
      <w:r w:rsidR="00FC6E5A">
        <w:rPr>
          <w:b/>
        </w:rPr>
        <w:t>20</w:t>
      </w:r>
      <w:r w:rsidR="00510391">
        <w:rPr>
          <w:b/>
        </w:rPr>
        <w:t>20</w:t>
      </w:r>
      <w:r w:rsidR="00FC6E5A">
        <w:rPr>
          <w:b/>
        </w:rPr>
        <w:t>г</w:t>
      </w:r>
    </w:p>
    <w:p w:rsidR="00C6487A" w:rsidRPr="002B6BAA" w:rsidRDefault="00A72FD7" w:rsidP="00A72FD7">
      <w:pPr>
        <w:jc w:val="right"/>
        <w:rPr>
          <w:b/>
        </w:rPr>
      </w:pPr>
      <w:r>
        <w:rPr>
          <w:b/>
        </w:rPr>
        <w:t>(тыс.руб)</w:t>
      </w:r>
    </w:p>
    <w:tbl>
      <w:tblPr>
        <w:tblW w:w="9718" w:type="dxa"/>
        <w:tblInd w:w="113" w:type="dxa"/>
        <w:tblLayout w:type="fixed"/>
        <w:tblLook w:val="04A0"/>
      </w:tblPr>
      <w:tblGrid>
        <w:gridCol w:w="3568"/>
        <w:gridCol w:w="709"/>
        <w:gridCol w:w="1428"/>
        <w:gridCol w:w="593"/>
        <w:gridCol w:w="1265"/>
        <w:gridCol w:w="1134"/>
        <w:gridCol w:w="1021"/>
      </w:tblGrid>
      <w:tr w:rsidR="00510391" w:rsidRPr="008C5309" w:rsidTr="008D26A0">
        <w:trPr>
          <w:trHeight w:val="8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8C5309">
              <w:rPr>
                <w:noProof w:val="0"/>
                <w:color w:val="000000"/>
                <w:sz w:val="22"/>
                <w:szCs w:val="22"/>
              </w:rPr>
              <w:t>Расх</w:t>
            </w:r>
            <w:proofErr w:type="spellEnd"/>
            <w:r w:rsidRPr="008C5309">
              <w:rPr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495,2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Администрация </w:t>
            </w:r>
            <w:proofErr w:type="spell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18 996,9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19 312,2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6 386,3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6 179,3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508,9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390,9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390,9</w:t>
            </w:r>
          </w:p>
        </w:tc>
      </w:tr>
      <w:tr w:rsidR="00510391" w:rsidRPr="008C5309" w:rsidTr="008D26A0">
        <w:trPr>
          <w:trHeight w:val="12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118,0</w:t>
            </w:r>
          </w:p>
        </w:tc>
      </w:tr>
      <w:tr w:rsidR="00510391" w:rsidRPr="008C5309" w:rsidTr="008D26A0">
        <w:trPr>
          <w:trHeight w:val="12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Расходы на обеспечение </w:t>
            </w:r>
            <w:proofErr w:type="gram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</w:tr>
      <w:tr w:rsidR="00510391" w:rsidRPr="008C5309" w:rsidTr="008D26A0">
        <w:trPr>
          <w:trHeight w:val="15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99Я0400140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113,9</w:t>
            </w:r>
          </w:p>
        </w:tc>
      </w:tr>
      <w:tr w:rsidR="00510391" w:rsidRPr="008C5309" w:rsidTr="008D26A0">
        <w:trPr>
          <w:trHeight w:val="15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4 371,3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4 614,3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4 371,3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4 614,3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1 620,8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1 620,8</w:t>
            </w:r>
          </w:p>
        </w:tc>
      </w:tr>
      <w:tr w:rsidR="00510391" w:rsidRPr="008C5309" w:rsidTr="008D26A0">
        <w:trPr>
          <w:trHeight w:val="12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489,5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489,5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2 251,0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2 404,0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Иные межбюджетные трансферты из бюджетов сельских поселений в бюджет муни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>ци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319,0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2401000000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673,2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223,2</w:t>
            </w:r>
          </w:p>
        </w:tc>
      </w:tr>
      <w:tr w:rsidR="00510391" w:rsidRPr="008C5309" w:rsidTr="008D26A0">
        <w:trPr>
          <w:trHeight w:val="1512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43,2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3,2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Проведение семинаров, фестивалей,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180,0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105,4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105,4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105,4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52,0</w:t>
            </w:r>
          </w:p>
        </w:tc>
      </w:tr>
      <w:tr w:rsidR="00510391" w:rsidRPr="008C5309" w:rsidTr="008D26A0">
        <w:trPr>
          <w:trHeight w:val="12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15,7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78Я0051180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37,6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20,0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деятельности добровольных пожарных дружин и мероприятия 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>по обеспечению пожарной безопас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деятельности добровольных пожарных дружин и мероприятия по обеспечению пожарной 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>безопас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99Я0012090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3 705,0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3 776,3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3 476,3</w:t>
            </w:r>
          </w:p>
        </w:tc>
      </w:tr>
      <w:tr w:rsidR="00510391" w:rsidRPr="008C5309" w:rsidTr="008D26A0">
        <w:trPr>
          <w:trHeight w:val="176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</w:r>
            <w:proofErr w:type="gram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"Р</w:t>
            </w:r>
            <w:proofErr w:type="gramEnd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азвитие и совершенствование сети автом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 xml:space="preserve">обильных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05Я0121614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3 476,3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05Я0121614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3 476,3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17Я0121742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300,0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8 399,2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8 846,2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125,0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06Я0140000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 по оплате взносов на капитальн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>ый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06Я0240000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100,0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1 770,0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1 895,0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 по выравниванию выпадающих доходов</w:t>
            </w:r>
            <w:r w:rsidR="0028621C">
              <w:rPr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и прочие мероприятия 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1 770,0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1 895,0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1 700,0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</w:tr>
      <w:tr w:rsidR="00510391" w:rsidRPr="008C5309" w:rsidTr="008D26A0">
        <w:trPr>
          <w:trHeight w:val="126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195,0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6 459,2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6 826,2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3 059,2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3 196,2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1 907,3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3 059,2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3 196,2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06Я0121014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500,0</w:t>
            </w:r>
          </w:p>
        </w:tc>
      </w:tr>
      <w:tr w:rsidR="00510391" w:rsidRPr="008C5309" w:rsidTr="008D26A0">
        <w:trPr>
          <w:trHeight w:val="100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 в рамках МП Энергосбережение и </w:t>
            </w:r>
            <w:proofErr w:type="spellStart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2 900,0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3 130,0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16Я0160160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2 900,0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3 130,0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Доплаты 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99ЯП010020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99ЯП010020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135,0</w:t>
            </w:r>
          </w:p>
        </w:tc>
      </w:tr>
      <w:tr w:rsidR="00510391" w:rsidRPr="008C5309" w:rsidTr="008D26A0">
        <w:trPr>
          <w:trHeight w:val="288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0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  <w:tr w:rsidR="00510391" w:rsidRPr="008C5309" w:rsidTr="008D26A0">
        <w:trPr>
          <w:trHeight w:val="504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2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2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  <w:tr w:rsidR="00510391" w:rsidRPr="008C5309" w:rsidTr="008D26A0">
        <w:trPr>
          <w:trHeight w:val="756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391" w:rsidRPr="008C5309" w:rsidRDefault="00510391" w:rsidP="00510391">
            <w:pPr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03Я0320150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391" w:rsidRPr="008C5309" w:rsidRDefault="00510391" w:rsidP="00510391">
            <w:pPr>
              <w:jc w:val="center"/>
              <w:outlineLvl w:val="3"/>
              <w:rPr>
                <w:noProof w:val="0"/>
                <w:color w:val="000000"/>
                <w:sz w:val="22"/>
                <w:szCs w:val="22"/>
              </w:rPr>
            </w:pPr>
            <w:r w:rsidRPr="008C5309">
              <w:rPr>
                <w:noProof w:val="0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0391" w:rsidRPr="008C5309" w:rsidRDefault="00510391" w:rsidP="00510391">
            <w:pPr>
              <w:jc w:val="right"/>
              <w:outlineLvl w:val="3"/>
              <w:rPr>
                <w:bCs/>
                <w:noProof w:val="0"/>
                <w:color w:val="000000"/>
                <w:sz w:val="22"/>
                <w:szCs w:val="22"/>
              </w:rPr>
            </w:pPr>
            <w:r w:rsidRPr="008C5309">
              <w:rPr>
                <w:bCs/>
                <w:noProof w:val="0"/>
                <w:color w:val="000000"/>
                <w:sz w:val="22"/>
                <w:szCs w:val="22"/>
              </w:rPr>
              <w:t>250,0</w:t>
            </w:r>
          </w:p>
        </w:tc>
      </w:tr>
    </w:tbl>
    <w:p w:rsidR="00A72FD7" w:rsidRDefault="00A72FD7" w:rsidP="005149AC">
      <w:pPr>
        <w:jc w:val="right"/>
        <w:rPr>
          <w:b/>
          <w:bCs/>
          <w:sz w:val="28"/>
          <w:szCs w:val="28"/>
        </w:rPr>
      </w:pPr>
    </w:p>
    <w:p w:rsidR="00FC6E5A" w:rsidRPr="008C5309" w:rsidRDefault="005149AC" w:rsidP="00FC6E5A">
      <w:pPr>
        <w:jc w:val="right"/>
        <w:rPr>
          <w:b/>
          <w:bCs/>
          <w:sz w:val="20"/>
          <w:szCs w:val="20"/>
        </w:rPr>
      </w:pPr>
      <w:r w:rsidRPr="008C5309">
        <w:rPr>
          <w:b/>
          <w:bCs/>
          <w:sz w:val="20"/>
          <w:szCs w:val="20"/>
        </w:rPr>
        <w:t xml:space="preserve">Приложение </w:t>
      </w:r>
      <w:r w:rsidR="008C5309" w:rsidRPr="008C5309">
        <w:rPr>
          <w:b/>
          <w:bCs/>
          <w:sz w:val="20"/>
          <w:szCs w:val="20"/>
        </w:rPr>
        <w:t>9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5149AC" w:rsidRDefault="005149AC" w:rsidP="005149AC">
      <w:pPr>
        <w:pStyle w:val="ae"/>
        <w:jc w:val="center"/>
        <w:rPr>
          <w:b/>
          <w:sz w:val="24"/>
          <w:szCs w:val="24"/>
        </w:rPr>
      </w:pPr>
      <w:r w:rsidRPr="001932C1">
        <w:rPr>
          <w:b/>
          <w:sz w:val="24"/>
          <w:szCs w:val="24"/>
        </w:rPr>
        <w:t xml:space="preserve">Распределение бюджетных ассигнований на реализацию долгосрочных  муниципальных программ на </w:t>
      </w:r>
      <w:r w:rsidR="0005778A" w:rsidRPr="001932C1">
        <w:rPr>
          <w:b/>
          <w:sz w:val="24"/>
          <w:szCs w:val="24"/>
        </w:rPr>
        <w:t>201</w:t>
      </w:r>
      <w:r w:rsidR="00A16FCC">
        <w:rPr>
          <w:b/>
          <w:sz w:val="24"/>
          <w:szCs w:val="24"/>
        </w:rPr>
        <w:t>8</w:t>
      </w:r>
      <w:r w:rsidRPr="001932C1">
        <w:rPr>
          <w:b/>
          <w:sz w:val="24"/>
          <w:szCs w:val="24"/>
        </w:rPr>
        <w:t xml:space="preserve"> год</w:t>
      </w:r>
      <w:r w:rsidR="00FC6E5A" w:rsidRPr="001932C1">
        <w:rPr>
          <w:b/>
          <w:sz w:val="24"/>
          <w:szCs w:val="24"/>
        </w:rPr>
        <w:t xml:space="preserve"> и плановый период 201</w:t>
      </w:r>
      <w:r w:rsidR="00A16FCC">
        <w:rPr>
          <w:b/>
          <w:sz w:val="24"/>
          <w:szCs w:val="24"/>
        </w:rPr>
        <w:t>9</w:t>
      </w:r>
      <w:r w:rsidR="00FC6E5A" w:rsidRPr="001932C1">
        <w:rPr>
          <w:b/>
          <w:sz w:val="24"/>
          <w:szCs w:val="24"/>
        </w:rPr>
        <w:t>-20</w:t>
      </w:r>
      <w:r w:rsidR="00A16FCC">
        <w:rPr>
          <w:b/>
          <w:sz w:val="24"/>
          <w:szCs w:val="24"/>
        </w:rPr>
        <w:t>20г</w:t>
      </w:r>
    </w:p>
    <w:p w:rsidR="00A16FCC" w:rsidRDefault="00A72FD7" w:rsidP="00A72FD7">
      <w:pPr>
        <w:pStyle w:val="a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(тыс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r w:rsidR="0028621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tbl>
      <w:tblPr>
        <w:tblW w:w="9776" w:type="dxa"/>
        <w:tblInd w:w="113" w:type="dxa"/>
        <w:tblLook w:val="04A0"/>
      </w:tblPr>
      <w:tblGrid>
        <w:gridCol w:w="3019"/>
        <w:gridCol w:w="810"/>
        <w:gridCol w:w="1362"/>
        <w:gridCol w:w="703"/>
        <w:gridCol w:w="993"/>
        <w:gridCol w:w="1188"/>
        <w:gridCol w:w="1701"/>
      </w:tblGrid>
      <w:tr w:rsidR="00A16FCC" w:rsidRPr="00A16FCC" w:rsidTr="0028621C">
        <w:trPr>
          <w:trHeight w:val="28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FCC" w:rsidRPr="00A16FCC" w:rsidRDefault="00A16FCC" w:rsidP="009A34AA">
            <w:pPr>
              <w:outlineLvl w:val="0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Учреждение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0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0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Ц.статья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0"/>
              <w:rPr>
                <w:noProof w:val="0"/>
                <w:color w:val="000000"/>
                <w:sz w:val="20"/>
                <w:szCs w:val="20"/>
              </w:rPr>
            </w:pPr>
            <w:proofErr w:type="spellStart"/>
            <w:r w:rsidRPr="00A16FCC">
              <w:rPr>
                <w:noProof w:val="0"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0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0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0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2020 год </w:t>
            </w:r>
          </w:p>
        </w:tc>
      </w:tr>
      <w:tr w:rsidR="00A16FCC" w:rsidRPr="00A16FCC" w:rsidTr="0028621C">
        <w:trPr>
          <w:trHeight w:val="50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FCC" w:rsidRPr="00A16FCC" w:rsidRDefault="00A16FCC" w:rsidP="009A34AA">
            <w:pPr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1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1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1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3 405,0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3 476,3</w:t>
            </w:r>
          </w:p>
        </w:tc>
      </w:tr>
      <w:tr w:rsidR="00A16FCC" w:rsidRPr="00A16FCC" w:rsidTr="0028621C">
        <w:trPr>
          <w:trHeight w:val="176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FCC" w:rsidRPr="00A16FCC" w:rsidRDefault="00A16FCC" w:rsidP="009A34AA">
            <w:pPr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</w:r>
            <w:proofErr w:type="gramStart"/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"Р</w:t>
            </w:r>
            <w:proofErr w:type="gramEnd"/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азвитие и совершенствование сети </w:t>
            </w: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lastRenderedPageBreak/>
              <w:t>автом</w:t>
            </w:r>
            <w:r w:rsidR="0028621C">
              <w:rPr>
                <w:bCs/>
                <w:noProof w:val="0"/>
                <w:color w:val="000000"/>
                <w:sz w:val="20"/>
                <w:szCs w:val="20"/>
              </w:rPr>
              <w:t xml:space="preserve">обильных </w:t>
            </w: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2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2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2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3 405,0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3 476,3</w:t>
            </w:r>
          </w:p>
        </w:tc>
      </w:tr>
      <w:tr w:rsidR="00A16FCC" w:rsidRPr="00A16FCC" w:rsidTr="0028621C">
        <w:trPr>
          <w:trHeight w:val="756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FCC" w:rsidRPr="00A16FCC" w:rsidRDefault="00A16FCC" w:rsidP="009A34AA">
            <w:pPr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3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3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FCC" w:rsidRPr="00A16FCC" w:rsidRDefault="00A16FCC" w:rsidP="009A34AA">
            <w:pPr>
              <w:jc w:val="center"/>
              <w:outlineLvl w:val="3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3 405,0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16FCC" w:rsidRPr="00A16FCC" w:rsidRDefault="00A16FCC" w:rsidP="009A34AA">
            <w:pPr>
              <w:jc w:val="right"/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3 476,3</w:t>
            </w:r>
          </w:p>
        </w:tc>
      </w:tr>
      <w:tr w:rsidR="00A16FCC" w:rsidRPr="00A16FCC" w:rsidTr="0028621C">
        <w:trPr>
          <w:trHeight w:val="75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CC" w:rsidRPr="00A16FCC" w:rsidRDefault="00A16FCC" w:rsidP="00A16FCC">
            <w:pPr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1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1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1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noProof w:val="0"/>
                <w:color w:val="000000"/>
                <w:sz w:val="20"/>
                <w:szCs w:val="20"/>
              </w:rPr>
              <w:t xml:space="preserve"> </w:t>
            </w: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1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0,0</w:t>
            </w:r>
          </w:p>
        </w:tc>
      </w:tr>
      <w:tr w:rsidR="00A16FCC" w:rsidRPr="00A16FCC" w:rsidTr="0028621C">
        <w:trPr>
          <w:trHeight w:val="756"/>
        </w:trPr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CC" w:rsidRPr="00A16FCC" w:rsidRDefault="00A16FCC" w:rsidP="00A16FCC">
            <w:pPr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        Основные мероприятия по выравниванию выпадающих доходов</w:t>
            </w:r>
            <w:r w:rsidR="0028621C">
              <w:rPr>
                <w:bCs/>
                <w:noProof w:val="0"/>
                <w:color w:val="000000"/>
                <w:sz w:val="20"/>
                <w:szCs w:val="20"/>
              </w:rPr>
              <w:t xml:space="preserve"> </w:t>
            </w: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и прочие мероприятия  в сфере 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2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2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2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noProof w:val="0"/>
                <w:color w:val="000000"/>
                <w:sz w:val="20"/>
                <w:szCs w:val="20"/>
              </w:rPr>
              <w:t xml:space="preserve"> </w:t>
            </w: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2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0,0</w:t>
            </w:r>
          </w:p>
        </w:tc>
      </w:tr>
      <w:tr w:rsidR="00A16FCC" w:rsidRPr="00A16FCC" w:rsidTr="0028621C">
        <w:trPr>
          <w:trHeight w:val="756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FCC" w:rsidRPr="00A16FCC" w:rsidRDefault="00A16FCC" w:rsidP="00A16FCC">
            <w:pPr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3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3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FCC" w:rsidRPr="00A16FCC" w:rsidRDefault="00A16FCC" w:rsidP="00A16FCC">
            <w:pPr>
              <w:jc w:val="center"/>
              <w:outlineLvl w:val="3"/>
              <w:rPr>
                <w:noProof w:val="0"/>
                <w:color w:val="000000"/>
                <w:sz w:val="20"/>
                <w:szCs w:val="20"/>
              </w:rPr>
            </w:pPr>
            <w:r w:rsidRPr="00A16FCC">
              <w:rPr>
                <w:noProof w:val="0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16FCC" w:rsidRPr="00A16FCC" w:rsidRDefault="00A16FCC" w:rsidP="00A16FCC">
            <w:pPr>
              <w:jc w:val="right"/>
              <w:outlineLvl w:val="3"/>
              <w:rPr>
                <w:bCs/>
                <w:noProof w:val="0"/>
                <w:color w:val="000000"/>
                <w:sz w:val="20"/>
                <w:szCs w:val="20"/>
              </w:rPr>
            </w:pPr>
            <w:r w:rsidRPr="00A16FCC">
              <w:rPr>
                <w:bCs/>
                <w:noProof w:val="0"/>
                <w:color w:val="000000"/>
                <w:sz w:val="20"/>
                <w:szCs w:val="20"/>
              </w:rPr>
              <w:t>0,0</w:t>
            </w:r>
          </w:p>
        </w:tc>
      </w:tr>
    </w:tbl>
    <w:p w:rsidR="008C5309" w:rsidRDefault="008C5309" w:rsidP="00174AED">
      <w:pPr>
        <w:jc w:val="right"/>
        <w:rPr>
          <w:b/>
          <w:bCs/>
          <w:sz w:val="28"/>
          <w:szCs w:val="28"/>
        </w:rPr>
      </w:pPr>
    </w:p>
    <w:p w:rsidR="00174AED" w:rsidRPr="008C5309" w:rsidRDefault="00174AED" w:rsidP="00174AED">
      <w:pPr>
        <w:jc w:val="right"/>
        <w:rPr>
          <w:b/>
          <w:sz w:val="20"/>
          <w:szCs w:val="20"/>
        </w:rPr>
      </w:pPr>
      <w:r w:rsidRPr="008C5309">
        <w:rPr>
          <w:b/>
          <w:bCs/>
          <w:sz w:val="20"/>
          <w:szCs w:val="20"/>
        </w:rPr>
        <w:t xml:space="preserve">Приложение </w:t>
      </w:r>
      <w:r w:rsidR="008C5309" w:rsidRPr="008C5309">
        <w:rPr>
          <w:b/>
          <w:bCs/>
          <w:sz w:val="20"/>
          <w:szCs w:val="20"/>
        </w:rPr>
        <w:t>10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8B0764" w:rsidRPr="008B0764" w:rsidRDefault="008B0764" w:rsidP="008B0764">
      <w:pPr>
        <w:jc w:val="center"/>
        <w:rPr>
          <w:b/>
        </w:rPr>
      </w:pPr>
      <w:r w:rsidRPr="008B0764">
        <w:rPr>
          <w:b/>
        </w:rPr>
        <w:t xml:space="preserve">Программа муниципальных внутренних заимствований муниципального образования Дивасовского сельского поселения  Смоленского района Смоленской области на </w:t>
      </w:r>
      <w:r w:rsidR="0005778A">
        <w:rPr>
          <w:b/>
        </w:rPr>
        <w:t>201</w:t>
      </w:r>
      <w:r w:rsidR="00A16FCC">
        <w:rPr>
          <w:b/>
        </w:rPr>
        <w:t>8</w:t>
      </w:r>
      <w:r w:rsidRPr="008B0764">
        <w:rPr>
          <w:b/>
        </w:rPr>
        <w:t xml:space="preserve"> год</w:t>
      </w:r>
      <w:r w:rsidR="00FC6E5A">
        <w:rPr>
          <w:b/>
        </w:rPr>
        <w:t xml:space="preserve"> и плановый период 201</w:t>
      </w:r>
      <w:r w:rsidR="00A16FCC">
        <w:rPr>
          <w:b/>
        </w:rPr>
        <w:t>9</w:t>
      </w:r>
      <w:r w:rsidR="00FC6E5A">
        <w:rPr>
          <w:b/>
        </w:rPr>
        <w:t>-20</w:t>
      </w:r>
      <w:r w:rsidR="00A16FCC">
        <w:rPr>
          <w:b/>
        </w:rPr>
        <w:t>20</w:t>
      </w:r>
      <w:r w:rsidR="00FC6E5A">
        <w:rPr>
          <w:b/>
        </w:rPr>
        <w:t>г</w:t>
      </w:r>
    </w:p>
    <w:p w:rsidR="008B0764" w:rsidRDefault="008B0764" w:rsidP="00367E9E">
      <w:pPr>
        <w:suppressAutoHyphens/>
        <w:jc w:val="right"/>
        <w:rPr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267"/>
        <w:gridCol w:w="1059"/>
        <w:gridCol w:w="850"/>
        <w:gridCol w:w="850"/>
        <w:gridCol w:w="1201"/>
        <w:gridCol w:w="1001"/>
        <w:gridCol w:w="851"/>
      </w:tblGrid>
      <w:tr w:rsidR="0028621C" w:rsidRPr="006E1414" w:rsidTr="00367E9E">
        <w:trPr>
          <w:trHeight w:val="40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1C" w:rsidRPr="006E1414" w:rsidRDefault="0028621C" w:rsidP="00367E9E">
            <w:pPr>
              <w:suppressAutoHyphens/>
              <w:ind w:left="-534"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№</w:t>
            </w:r>
          </w:p>
          <w:p w:rsidR="0028621C" w:rsidRPr="006E1414" w:rsidRDefault="0028621C" w:rsidP="00367E9E">
            <w:pPr>
              <w:suppressAutoHyphens/>
              <w:jc w:val="both"/>
              <w:rPr>
                <w:noProof w:val="0"/>
                <w:sz w:val="22"/>
                <w:szCs w:val="22"/>
              </w:rPr>
            </w:pPr>
            <w:proofErr w:type="spellStart"/>
            <w:proofErr w:type="gramStart"/>
            <w:r w:rsidRPr="006E1414">
              <w:rPr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6E1414">
              <w:rPr>
                <w:noProof w:val="0"/>
                <w:sz w:val="22"/>
                <w:szCs w:val="22"/>
              </w:rPr>
              <w:t>/</w:t>
            </w:r>
            <w:proofErr w:type="spellStart"/>
            <w:r w:rsidRPr="006E1414">
              <w:rPr>
                <w:noProof w:val="0"/>
                <w:sz w:val="22"/>
                <w:szCs w:val="22"/>
              </w:rPr>
              <w:t>п</w:t>
            </w:r>
            <w:proofErr w:type="spellEnd"/>
          </w:p>
          <w:p w:rsidR="0028621C" w:rsidRDefault="0028621C" w:rsidP="00367E9E">
            <w:pPr>
              <w:suppressAutoHyphens/>
              <w:ind w:left="-534"/>
              <w:jc w:val="both"/>
              <w:rPr>
                <w:noProof w:val="0"/>
                <w:sz w:val="22"/>
                <w:szCs w:val="22"/>
              </w:rPr>
            </w:pPr>
          </w:p>
          <w:p w:rsidR="0028621C" w:rsidRDefault="0028621C" w:rsidP="00367E9E">
            <w:pPr>
              <w:suppressAutoHyphens/>
              <w:ind w:left="-534"/>
              <w:jc w:val="both"/>
              <w:rPr>
                <w:noProof w:val="0"/>
                <w:sz w:val="22"/>
                <w:szCs w:val="22"/>
              </w:rPr>
            </w:pPr>
          </w:p>
          <w:p w:rsidR="0028621C" w:rsidRDefault="0028621C" w:rsidP="00367E9E">
            <w:pPr>
              <w:suppressAutoHyphens/>
              <w:ind w:left="-534"/>
              <w:jc w:val="both"/>
              <w:rPr>
                <w:noProof w:val="0"/>
                <w:sz w:val="22"/>
                <w:szCs w:val="22"/>
              </w:rPr>
            </w:pPr>
          </w:p>
          <w:p w:rsidR="0028621C" w:rsidRDefault="0028621C" w:rsidP="00367E9E">
            <w:pPr>
              <w:suppressAutoHyphens/>
              <w:ind w:left="-534"/>
              <w:jc w:val="both"/>
              <w:rPr>
                <w:noProof w:val="0"/>
                <w:sz w:val="22"/>
                <w:szCs w:val="22"/>
              </w:rPr>
            </w:pPr>
          </w:p>
          <w:p w:rsidR="0028621C" w:rsidRDefault="0028621C" w:rsidP="00367E9E">
            <w:pPr>
              <w:suppressAutoHyphens/>
              <w:ind w:left="-534"/>
              <w:jc w:val="both"/>
              <w:rPr>
                <w:noProof w:val="0"/>
                <w:sz w:val="22"/>
                <w:szCs w:val="22"/>
              </w:rPr>
            </w:pPr>
          </w:p>
          <w:p w:rsidR="0028621C" w:rsidRPr="006E1414" w:rsidRDefault="0028621C" w:rsidP="00367E9E">
            <w:pPr>
              <w:suppressAutoHyphens/>
              <w:ind w:left="-534"/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Вид заимствования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Объем</w:t>
            </w:r>
          </w:p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привлечения</w:t>
            </w:r>
          </w:p>
          <w:p w:rsidR="0028621C" w:rsidRPr="006E1414" w:rsidRDefault="0028621C" w:rsidP="00367E9E">
            <w:pPr>
              <w:suppressAutoHyphens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в 201</w:t>
            </w:r>
            <w:r>
              <w:rPr>
                <w:b/>
                <w:noProof w:val="0"/>
                <w:sz w:val="22"/>
                <w:szCs w:val="22"/>
              </w:rPr>
              <w:t>8</w:t>
            </w:r>
            <w:r w:rsidRPr="006E1414">
              <w:rPr>
                <w:b/>
                <w:noProof w:val="0"/>
                <w:sz w:val="22"/>
                <w:szCs w:val="22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Объем</w:t>
            </w:r>
          </w:p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привлечения</w:t>
            </w:r>
          </w:p>
          <w:p w:rsidR="0028621C" w:rsidRPr="006E1414" w:rsidRDefault="0028621C" w:rsidP="00367E9E">
            <w:pPr>
              <w:suppressAutoHyphens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в 201</w:t>
            </w:r>
            <w:r>
              <w:rPr>
                <w:b/>
                <w:noProof w:val="0"/>
                <w:sz w:val="22"/>
                <w:szCs w:val="22"/>
              </w:rPr>
              <w:t>9</w:t>
            </w:r>
            <w:r w:rsidRPr="006E1414">
              <w:rPr>
                <w:b/>
                <w:noProof w:val="0"/>
                <w:sz w:val="22"/>
                <w:szCs w:val="22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Объем</w:t>
            </w:r>
          </w:p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привлечения</w:t>
            </w:r>
          </w:p>
          <w:p w:rsidR="0028621C" w:rsidRPr="006E1414" w:rsidRDefault="0028621C" w:rsidP="00367E9E">
            <w:pPr>
              <w:suppressAutoHyphens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в 20</w:t>
            </w:r>
            <w:r>
              <w:rPr>
                <w:b/>
                <w:noProof w:val="0"/>
                <w:sz w:val="22"/>
                <w:szCs w:val="22"/>
              </w:rPr>
              <w:t>20</w:t>
            </w:r>
            <w:r w:rsidRPr="006E1414">
              <w:rPr>
                <w:b/>
                <w:noProof w:val="0"/>
                <w:sz w:val="22"/>
                <w:szCs w:val="22"/>
              </w:rPr>
              <w:t xml:space="preserve"> году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Объем</w:t>
            </w:r>
          </w:p>
          <w:p w:rsidR="0028621C" w:rsidRPr="006E1414" w:rsidRDefault="0028621C" w:rsidP="00367E9E">
            <w:pPr>
              <w:suppressAutoHyphens/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средств направляемых на погашение  основного долга в 201</w:t>
            </w:r>
            <w:r>
              <w:rPr>
                <w:b/>
                <w:noProof w:val="0"/>
                <w:sz w:val="22"/>
                <w:szCs w:val="22"/>
              </w:rPr>
              <w:t>8</w:t>
            </w:r>
            <w:r w:rsidRPr="006E1414">
              <w:rPr>
                <w:b/>
                <w:noProof w:val="0"/>
                <w:sz w:val="22"/>
                <w:szCs w:val="22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Объем</w:t>
            </w:r>
          </w:p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средств направляемых   на погашение  основного долга в 201</w:t>
            </w:r>
            <w:r>
              <w:rPr>
                <w:b/>
                <w:noProof w:val="0"/>
                <w:sz w:val="22"/>
                <w:szCs w:val="22"/>
              </w:rPr>
              <w:t>9</w:t>
            </w:r>
            <w:r w:rsidRPr="006E1414">
              <w:rPr>
                <w:b/>
                <w:noProof w:val="0"/>
                <w:sz w:val="22"/>
                <w:szCs w:val="22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Объем</w:t>
            </w:r>
          </w:p>
          <w:p w:rsidR="0028621C" w:rsidRPr="006E1414" w:rsidRDefault="0028621C" w:rsidP="00367E9E">
            <w:pPr>
              <w:suppressAutoHyphens/>
              <w:jc w:val="both"/>
              <w:rPr>
                <w:b/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средств направляемых   на погашение  основного долга в 20</w:t>
            </w:r>
            <w:r>
              <w:rPr>
                <w:b/>
                <w:noProof w:val="0"/>
                <w:sz w:val="22"/>
                <w:szCs w:val="22"/>
              </w:rPr>
              <w:t>20</w:t>
            </w:r>
            <w:r w:rsidRPr="006E1414">
              <w:rPr>
                <w:b/>
                <w:noProof w:val="0"/>
                <w:sz w:val="22"/>
                <w:szCs w:val="22"/>
              </w:rPr>
              <w:t xml:space="preserve"> году</w:t>
            </w:r>
          </w:p>
        </w:tc>
      </w:tr>
      <w:tr w:rsidR="0062124E" w:rsidRPr="006E1414" w:rsidTr="00367E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</w:t>
            </w:r>
          </w:p>
        </w:tc>
      </w:tr>
      <w:tr w:rsidR="00367E9E" w:rsidRPr="006E1414" w:rsidTr="00367E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EE5B63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367E9E" w:rsidRPr="006E1414" w:rsidTr="00367E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28621C">
            <w:pPr>
              <w:jc w:val="both"/>
              <w:rPr>
                <w:noProof w:val="0"/>
                <w:sz w:val="22"/>
                <w:szCs w:val="22"/>
              </w:rPr>
            </w:pPr>
          </w:p>
        </w:tc>
      </w:tr>
      <w:tr w:rsidR="00367E9E" w:rsidRPr="006E1414" w:rsidTr="00367E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 xml:space="preserve">3.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Погашение кредитов от кредитных организаций в валюте 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</w:tr>
      <w:tr w:rsidR="00367E9E" w:rsidRPr="006E1414" w:rsidTr="00367E9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Погашение кредитов от других бюджетов  бюджетной системы Российской Федерации  бюджетами сельским поселением в валюте 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</w:tr>
      <w:tr w:rsidR="00367E9E" w:rsidRPr="006E1414" w:rsidTr="00367E9E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center"/>
              <w:rPr>
                <w:noProof w:val="0"/>
                <w:sz w:val="22"/>
                <w:szCs w:val="22"/>
              </w:rPr>
            </w:pPr>
            <w:r w:rsidRPr="006E1414">
              <w:rPr>
                <w:b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Pr="006E1414" w:rsidRDefault="00367E9E" w:rsidP="0062124E">
            <w:pPr>
              <w:jc w:val="both"/>
              <w:rPr>
                <w:noProof w:val="0"/>
                <w:sz w:val="22"/>
                <w:szCs w:val="22"/>
              </w:rPr>
            </w:pPr>
            <w:r w:rsidRPr="006E1414">
              <w:rPr>
                <w:noProof w:val="0"/>
                <w:sz w:val="22"/>
                <w:szCs w:val="22"/>
              </w:rPr>
              <w:t>0,0</w:t>
            </w:r>
          </w:p>
        </w:tc>
      </w:tr>
    </w:tbl>
    <w:p w:rsidR="008C5309" w:rsidRDefault="008C5309" w:rsidP="0072011F">
      <w:pPr>
        <w:jc w:val="right"/>
        <w:rPr>
          <w:b/>
          <w:bCs/>
          <w:sz w:val="28"/>
          <w:szCs w:val="28"/>
        </w:rPr>
      </w:pPr>
    </w:p>
    <w:p w:rsidR="0072011F" w:rsidRPr="007531AA" w:rsidRDefault="0072011F" w:rsidP="0072011F">
      <w:pPr>
        <w:jc w:val="right"/>
        <w:rPr>
          <w:b/>
          <w:sz w:val="20"/>
          <w:szCs w:val="20"/>
        </w:rPr>
      </w:pPr>
      <w:r w:rsidRPr="007531AA">
        <w:rPr>
          <w:b/>
          <w:bCs/>
          <w:sz w:val="20"/>
          <w:szCs w:val="20"/>
        </w:rPr>
        <w:t xml:space="preserve">Приложение </w:t>
      </w:r>
      <w:r w:rsidR="008B0764" w:rsidRPr="007531AA">
        <w:rPr>
          <w:b/>
          <w:bCs/>
          <w:sz w:val="20"/>
          <w:szCs w:val="20"/>
        </w:rPr>
        <w:t>1</w:t>
      </w:r>
      <w:r w:rsidR="008C5309" w:rsidRPr="007531AA">
        <w:rPr>
          <w:b/>
          <w:bCs/>
          <w:sz w:val="20"/>
          <w:szCs w:val="20"/>
        </w:rPr>
        <w:t>1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A16FCC" w:rsidRDefault="00A16FCC" w:rsidP="0072011F">
      <w:pPr>
        <w:jc w:val="center"/>
        <w:rPr>
          <w:b/>
          <w:color w:val="FF0000"/>
          <w:sz w:val="20"/>
          <w:szCs w:val="20"/>
        </w:rPr>
      </w:pPr>
    </w:p>
    <w:p w:rsidR="0072011F" w:rsidRPr="00C04116" w:rsidRDefault="0072011F" w:rsidP="0072011F">
      <w:pPr>
        <w:jc w:val="center"/>
        <w:rPr>
          <w:b/>
          <w:sz w:val="28"/>
          <w:szCs w:val="28"/>
        </w:rPr>
      </w:pPr>
      <w:r w:rsidRPr="00C04116">
        <w:rPr>
          <w:b/>
          <w:sz w:val="28"/>
          <w:szCs w:val="28"/>
        </w:rPr>
        <w:t>О предоставлении субсидий из бюджета муниципального</w:t>
      </w:r>
    </w:p>
    <w:p w:rsidR="0072011F" w:rsidRDefault="0072011F" w:rsidP="0072011F">
      <w:pPr>
        <w:jc w:val="center"/>
        <w:rPr>
          <w:b/>
          <w:sz w:val="28"/>
          <w:szCs w:val="28"/>
        </w:rPr>
      </w:pPr>
      <w:r w:rsidRPr="00C04116">
        <w:rPr>
          <w:b/>
          <w:sz w:val="28"/>
          <w:szCs w:val="28"/>
        </w:rPr>
        <w:t xml:space="preserve">образования Дивасовского сельского поселения Смоленского района Смоленской области на </w:t>
      </w:r>
      <w:r w:rsidR="0005778A">
        <w:rPr>
          <w:b/>
          <w:sz w:val="28"/>
          <w:szCs w:val="28"/>
        </w:rPr>
        <w:t>201</w:t>
      </w:r>
      <w:r w:rsidR="002A7BEC">
        <w:rPr>
          <w:b/>
          <w:sz w:val="28"/>
          <w:szCs w:val="28"/>
        </w:rPr>
        <w:t>8</w:t>
      </w:r>
      <w:r w:rsidRPr="00C04116">
        <w:rPr>
          <w:b/>
          <w:sz w:val="28"/>
          <w:szCs w:val="28"/>
        </w:rPr>
        <w:t xml:space="preserve"> год</w:t>
      </w:r>
      <w:r w:rsidR="002A7BEC">
        <w:rPr>
          <w:b/>
          <w:sz w:val="28"/>
          <w:szCs w:val="28"/>
        </w:rPr>
        <w:t xml:space="preserve"> и плановый период 2019</w:t>
      </w:r>
      <w:r w:rsidR="00FC6E5A">
        <w:rPr>
          <w:b/>
          <w:sz w:val="28"/>
          <w:szCs w:val="28"/>
        </w:rPr>
        <w:t>-20</w:t>
      </w:r>
      <w:r w:rsidR="002A7BEC">
        <w:rPr>
          <w:b/>
          <w:sz w:val="28"/>
          <w:szCs w:val="28"/>
        </w:rPr>
        <w:t>20</w:t>
      </w:r>
      <w:r w:rsidR="00FC6E5A">
        <w:rPr>
          <w:b/>
          <w:sz w:val="28"/>
          <w:szCs w:val="28"/>
        </w:rPr>
        <w:t>г</w:t>
      </w:r>
    </w:p>
    <w:p w:rsidR="002F3648" w:rsidRDefault="002F3648" w:rsidP="0072011F">
      <w:pPr>
        <w:jc w:val="center"/>
        <w:rPr>
          <w:b/>
          <w:sz w:val="28"/>
          <w:szCs w:val="28"/>
        </w:rPr>
      </w:pPr>
    </w:p>
    <w:tbl>
      <w:tblPr>
        <w:tblW w:w="9557" w:type="dxa"/>
        <w:tblInd w:w="-588" w:type="dxa"/>
        <w:tblLook w:val="04A0"/>
      </w:tblPr>
      <w:tblGrid>
        <w:gridCol w:w="3145"/>
        <w:gridCol w:w="725"/>
        <w:gridCol w:w="1362"/>
        <w:gridCol w:w="717"/>
        <w:gridCol w:w="1268"/>
        <w:gridCol w:w="1170"/>
        <w:gridCol w:w="1170"/>
      </w:tblGrid>
      <w:tr w:rsidR="001932C1" w:rsidRPr="006E1414" w:rsidTr="001932C1">
        <w:trPr>
          <w:trHeight w:val="51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932C1" w:rsidRPr="006E1414" w:rsidRDefault="001932C1" w:rsidP="002F3648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932C1" w:rsidRPr="006E1414" w:rsidRDefault="001932C1" w:rsidP="00BE5A1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932C1" w:rsidRPr="006E1414" w:rsidRDefault="001932C1" w:rsidP="00BE5A1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932C1" w:rsidRPr="006E1414" w:rsidRDefault="001932C1" w:rsidP="00BE5A1C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6E1414">
              <w:rPr>
                <w:noProof w:val="0"/>
                <w:color w:val="000000"/>
                <w:sz w:val="22"/>
                <w:szCs w:val="22"/>
              </w:rPr>
              <w:t>Расх</w:t>
            </w:r>
            <w:proofErr w:type="spellEnd"/>
            <w:r w:rsidRPr="006E1414">
              <w:rPr>
                <w:noProof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932C1" w:rsidRPr="006E1414" w:rsidRDefault="001932C1" w:rsidP="008C5309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Сумма на 201</w:t>
            </w:r>
            <w:r w:rsidR="008C5309">
              <w:rPr>
                <w:noProof w:val="0"/>
                <w:color w:val="000000"/>
                <w:sz w:val="22"/>
                <w:szCs w:val="22"/>
              </w:rPr>
              <w:t>8</w:t>
            </w:r>
            <w:r w:rsidRPr="006E1414">
              <w:rPr>
                <w:noProof w:val="0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932C1" w:rsidRPr="006E1414" w:rsidRDefault="001932C1" w:rsidP="008C5309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Сумма на 201</w:t>
            </w:r>
            <w:r w:rsidR="008C5309">
              <w:rPr>
                <w:noProof w:val="0"/>
                <w:color w:val="000000"/>
                <w:sz w:val="22"/>
                <w:szCs w:val="22"/>
              </w:rPr>
              <w:t>9</w:t>
            </w:r>
            <w:r w:rsidRPr="006E1414">
              <w:rPr>
                <w:noProof w:val="0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32C1" w:rsidRPr="006E1414" w:rsidRDefault="001932C1" w:rsidP="008C5309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Сумма на 20</w:t>
            </w:r>
            <w:r w:rsidR="008C5309">
              <w:rPr>
                <w:noProof w:val="0"/>
                <w:color w:val="000000"/>
                <w:sz w:val="22"/>
                <w:szCs w:val="22"/>
              </w:rPr>
              <w:t>20</w:t>
            </w:r>
            <w:r w:rsidRPr="006E1414">
              <w:rPr>
                <w:noProof w:val="0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932C1" w:rsidRPr="006E1414" w:rsidTr="001932C1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932C1" w:rsidRPr="006E1414" w:rsidRDefault="001932C1" w:rsidP="001932C1">
            <w:pPr>
              <w:outlineLvl w:val="1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32C1" w:rsidRPr="006E1414" w:rsidRDefault="001932C1" w:rsidP="001932C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32C1" w:rsidRPr="006E1414" w:rsidRDefault="001932C1" w:rsidP="001932C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932C1" w:rsidRPr="006E1414" w:rsidRDefault="001932C1" w:rsidP="001932C1">
            <w:pPr>
              <w:jc w:val="center"/>
              <w:outlineLvl w:val="1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932C1" w:rsidRPr="006E1414" w:rsidRDefault="001932C1" w:rsidP="002A7BEC">
            <w:pPr>
              <w:jc w:val="center"/>
              <w:outlineLvl w:val="5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1</w:t>
            </w:r>
            <w:r w:rsidR="002A7BEC">
              <w:rPr>
                <w:noProof w:val="0"/>
                <w:color w:val="000000"/>
                <w:sz w:val="22"/>
                <w:szCs w:val="22"/>
              </w:rPr>
              <w:t>5</w:t>
            </w:r>
            <w:r w:rsidRPr="006E1414">
              <w:rPr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32C1" w:rsidRPr="006E1414" w:rsidRDefault="001932C1" w:rsidP="001932C1">
            <w:pPr>
              <w:jc w:val="right"/>
              <w:outlineLvl w:val="5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1</w:t>
            </w:r>
            <w:r w:rsidR="002A7BEC">
              <w:rPr>
                <w:bCs/>
                <w:noProof w:val="0"/>
                <w:color w:val="000000"/>
                <w:sz w:val="22"/>
                <w:szCs w:val="22"/>
              </w:rPr>
              <w:t>7</w:t>
            </w: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C1" w:rsidRPr="006E1414" w:rsidRDefault="001932C1" w:rsidP="002A7BEC">
            <w:pPr>
              <w:jc w:val="right"/>
              <w:outlineLvl w:val="5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1</w:t>
            </w:r>
            <w:r w:rsidR="002A7BEC">
              <w:rPr>
                <w:bCs/>
                <w:noProof w:val="0"/>
                <w:color w:val="000000"/>
                <w:sz w:val="22"/>
                <w:szCs w:val="22"/>
              </w:rPr>
              <w:t>95</w:t>
            </w: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,0</w:t>
            </w:r>
          </w:p>
        </w:tc>
      </w:tr>
      <w:tr w:rsidR="00DC1F0C" w:rsidRPr="006E1414" w:rsidTr="001932C1">
        <w:trPr>
          <w:trHeight w:val="765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C1F0C" w:rsidRPr="006E1414" w:rsidRDefault="00DC1F0C" w:rsidP="00DC1F0C">
            <w:pPr>
              <w:outlineLvl w:val="4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 xml:space="preserve">            Основные мероприятия по выравниванию выпадающих доходов в сфере коммунального хозяйства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C1F0C" w:rsidRPr="006E1414" w:rsidRDefault="00DC1F0C" w:rsidP="00DC1F0C">
            <w:pPr>
              <w:jc w:val="center"/>
              <w:outlineLvl w:val="4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C1F0C" w:rsidRPr="006E1414" w:rsidRDefault="00DC1F0C" w:rsidP="00DC1F0C">
            <w:pPr>
              <w:jc w:val="center"/>
              <w:outlineLvl w:val="4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C1F0C" w:rsidRPr="006E1414" w:rsidRDefault="00DC1F0C" w:rsidP="00DC1F0C">
            <w:pPr>
              <w:jc w:val="center"/>
              <w:outlineLvl w:val="4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C1F0C" w:rsidRPr="006E1414" w:rsidRDefault="00DC1F0C" w:rsidP="00DC1F0C">
            <w:pPr>
              <w:jc w:val="center"/>
              <w:outlineLvl w:val="5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noProof w:val="0"/>
                <w:color w:val="000000"/>
                <w:sz w:val="22"/>
                <w:szCs w:val="22"/>
              </w:rPr>
              <w:t>5</w:t>
            </w:r>
            <w:r w:rsidRPr="006E1414">
              <w:rPr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1F0C" w:rsidRPr="006E1414" w:rsidRDefault="00DC1F0C" w:rsidP="00DC1F0C">
            <w:pPr>
              <w:jc w:val="right"/>
              <w:outlineLvl w:val="5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bCs/>
                <w:noProof w:val="0"/>
                <w:color w:val="000000"/>
                <w:sz w:val="22"/>
                <w:szCs w:val="22"/>
              </w:rPr>
              <w:t>7</w:t>
            </w: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0C" w:rsidRPr="006E1414" w:rsidRDefault="00DC1F0C" w:rsidP="00DC1F0C">
            <w:pPr>
              <w:jc w:val="right"/>
              <w:outlineLvl w:val="5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bCs/>
                <w:noProof w:val="0"/>
                <w:color w:val="000000"/>
                <w:sz w:val="22"/>
                <w:szCs w:val="22"/>
              </w:rPr>
              <w:t>95</w:t>
            </w: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,0</w:t>
            </w:r>
          </w:p>
        </w:tc>
      </w:tr>
      <w:tr w:rsidR="00DC1F0C" w:rsidRPr="006E1414" w:rsidTr="001932C1">
        <w:trPr>
          <w:trHeight w:val="102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C1F0C" w:rsidRPr="006E1414" w:rsidRDefault="00DC1F0C" w:rsidP="00DC1F0C">
            <w:pPr>
              <w:outlineLvl w:val="5"/>
              <w:rPr>
                <w:bCs/>
                <w:noProof w:val="0"/>
                <w:color w:val="000000"/>
                <w:sz w:val="22"/>
                <w:szCs w:val="22"/>
              </w:rPr>
            </w:pPr>
            <w:r w:rsidRPr="002A7BEC">
              <w:rPr>
                <w:bCs/>
                <w:noProof w:val="0"/>
                <w:color w:val="000000"/>
                <w:sz w:val="22"/>
                <w:szCs w:val="22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C1F0C" w:rsidRPr="006E1414" w:rsidRDefault="00DC1F0C" w:rsidP="00DC1F0C">
            <w:pPr>
              <w:jc w:val="center"/>
              <w:outlineLvl w:val="5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C1F0C" w:rsidRPr="006E1414" w:rsidRDefault="00DC1F0C" w:rsidP="00DC1F0C">
            <w:pPr>
              <w:jc w:val="center"/>
              <w:outlineLvl w:val="5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06Я0260160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C1F0C" w:rsidRPr="006E1414" w:rsidRDefault="00DC1F0C" w:rsidP="00DC1F0C">
            <w:pPr>
              <w:jc w:val="center"/>
              <w:outlineLvl w:val="5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81</w:t>
            </w:r>
            <w:r>
              <w:rPr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C1F0C" w:rsidRPr="006E1414" w:rsidRDefault="00DC1F0C" w:rsidP="00DC1F0C">
            <w:pPr>
              <w:jc w:val="center"/>
              <w:outlineLvl w:val="5"/>
              <w:rPr>
                <w:noProof w:val="0"/>
                <w:color w:val="000000"/>
                <w:sz w:val="22"/>
                <w:szCs w:val="22"/>
              </w:rPr>
            </w:pPr>
            <w:r w:rsidRPr="006E1414">
              <w:rPr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noProof w:val="0"/>
                <w:color w:val="000000"/>
                <w:sz w:val="22"/>
                <w:szCs w:val="22"/>
              </w:rPr>
              <w:t>5</w:t>
            </w:r>
            <w:r w:rsidRPr="006E1414">
              <w:rPr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1F0C" w:rsidRPr="006E1414" w:rsidRDefault="00DC1F0C" w:rsidP="00DC1F0C">
            <w:pPr>
              <w:jc w:val="right"/>
              <w:outlineLvl w:val="5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bCs/>
                <w:noProof w:val="0"/>
                <w:color w:val="000000"/>
                <w:sz w:val="22"/>
                <w:szCs w:val="22"/>
              </w:rPr>
              <w:t>7</w:t>
            </w: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0C" w:rsidRPr="006E1414" w:rsidRDefault="00DC1F0C" w:rsidP="00DC1F0C">
            <w:pPr>
              <w:jc w:val="right"/>
              <w:outlineLvl w:val="5"/>
              <w:rPr>
                <w:bCs/>
                <w:noProof w:val="0"/>
                <w:color w:val="000000"/>
                <w:sz w:val="22"/>
                <w:szCs w:val="22"/>
              </w:rPr>
            </w:pP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bCs/>
                <w:noProof w:val="0"/>
                <w:color w:val="000000"/>
                <w:sz w:val="22"/>
                <w:szCs w:val="22"/>
              </w:rPr>
              <w:t>95</w:t>
            </w:r>
            <w:r w:rsidRPr="006E1414">
              <w:rPr>
                <w:bCs/>
                <w:noProof w:val="0"/>
                <w:color w:val="000000"/>
                <w:sz w:val="22"/>
                <w:szCs w:val="22"/>
              </w:rPr>
              <w:t>,0</w:t>
            </w:r>
          </w:p>
        </w:tc>
      </w:tr>
    </w:tbl>
    <w:p w:rsidR="00A346A6" w:rsidRDefault="00A346A6" w:rsidP="00A346A6">
      <w:pPr>
        <w:rPr>
          <w:sz w:val="20"/>
          <w:szCs w:val="20"/>
        </w:rPr>
      </w:pPr>
    </w:p>
    <w:p w:rsidR="00A346A6" w:rsidRDefault="00A346A6" w:rsidP="00A346A6">
      <w:pPr>
        <w:tabs>
          <w:tab w:val="left" w:pos="106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 w:type="page"/>
      </w:r>
    </w:p>
    <w:p w:rsidR="00A346A6" w:rsidRDefault="00A346A6" w:rsidP="00A346A6">
      <w:pPr>
        <w:tabs>
          <w:tab w:val="left" w:pos="1068"/>
        </w:tabs>
        <w:rPr>
          <w:sz w:val="20"/>
          <w:szCs w:val="20"/>
        </w:rPr>
        <w:sectPr w:rsidR="00A346A6" w:rsidSect="0028621C">
          <w:headerReference w:type="even" r:id="rId14"/>
          <w:headerReference w:type="default" r:id="rId15"/>
          <w:headerReference w:type="first" r:id="rId16"/>
          <w:type w:val="continuous"/>
          <w:pgSz w:w="11906" w:h="16838" w:code="9"/>
          <w:pgMar w:top="1134" w:right="851" w:bottom="1134" w:left="1134" w:header="720" w:footer="720" w:gutter="0"/>
          <w:cols w:space="708"/>
          <w:docGrid w:linePitch="360"/>
        </w:sect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t>Приложение №12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t>Программа муниципальных гарантий муниципального образования Дивасовского сельского поселения Смоленского района Смоленской области на 201</w:t>
      </w:r>
      <w:r>
        <w:rPr>
          <w:b/>
          <w:bCs/>
          <w:sz w:val="20"/>
          <w:szCs w:val="20"/>
        </w:rPr>
        <w:t>8</w:t>
      </w:r>
      <w:r w:rsidRPr="008D26A0">
        <w:rPr>
          <w:b/>
          <w:bCs/>
          <w:sz w:val="20"/>
          <w:szCs w:val="20"/>
        </w:rPr>
        <w:t xml:space="preserve"> год</w:t>
      </w: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numPr>
          <w:ilvl w:val="0"/>
          <w:numId w:val="10"/>
        </w:numPr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t>Перечень подлежащих предоставлению муниципальных гарантий муниципального образования Дивасовского сельского поселения Смоленского района Смоленской области в 201</w:t>
      </w:r>
      <w:r>
        <w:rPr>
          <w:b/>
          <w:bCs/>
          <w:sz w:val="20"/>
          <w:szCs w:val="20"/>
        </w:rPr>
        <w:t>8</w:t>
      </w:r>
      <w:r w:rsidRPr="008D26A0">
        <w:rPr>
          <w:b/>
          <w:bCs/>
          <w:sz w:val="20"/>
          <w:szCs w:val="20"/>
        </w:rPr>
        <w:t xml:space="preserve"> году</w:t>
      </w: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2327"/>
        <w:gridCol w:w="1905"/>
        <w:gridCol w:w="2066"/>
        <w:gridCol w:w="1641"/>
        <w:gridCol w:w="1776"/>
        <w:gridCol w:w="4440"/>
      </w:tblGrid>
      <w:tr w:rsidR="008D26A0" w:rsidRPr="008D26A0" w:rsidTr="00DF4FA1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Цель (направление) гарантирования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Категория принципалов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Сумма гарантирования (тыс.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Иные условия предоставления муниципальных гарантий муниципального образования Дивасовского сельского поселения Смоленского района Смоленской области</w:t>
            </w:r>
          </w:p>
        </w:tc>
      </w:tr>
      <w:tr w:rsidR="008D26A0" w:rsidRPr="008D26A0" w:rsidTr="00DF4FA1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7</w:t>
            </w:r>
          </w:p>
        </w:tc>
      </w:tr>
      <w:tr w:rsidR="008D26A0" w:rsidRPr="008D26A0" w:rsidTr="00DF4FA1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D26A0" w:rsidRPr="008D26A0" w:rsidTr="00DF4FA1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-</w:t>
            </w:r>
          </w:p>
        </w:tc>
      </w:tr>
    </w:tbl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по возможным гарантийным случаям в 201</w:t>
      </w:r>
      <w:r>
        <w:rPr>
          <w:b/>
          <w:sz w:val="20"/>
          <w:szCs w:val="20"/>
        </w:rPr>
        <w:t>8</w:t>
      </w:r>
      <w:r w:rsidRPr="008D26A0">
        <w:rPr>
          <w:b/>
          <w:sz w:val="20"/>
          <w:szCs w:val="20"/>
        </w:rPr>
        <w:t xml:space="preserve"> году, - 0,0 тыс. рублей, из них:</w:t>
      </w: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1) за счет источников финансирования дефицита бюджета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– 0,0 тыс. рублей;</w:t>
      </w: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2) за счет расходов бюджета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– 0,0 тыс. рублей.</w:t>
      </w: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Default="008D26A0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</w:p>
    <w:p w:rsidR="003639CB" w:rsidRDefault="003639CB" w:rsidP="008D26A0">
      <w:pPr>
        <w:jc w:val="right"/>
        <w:rPr>
          <w:b/>
          <w:bCs/>
          <w:sz w:val="20"/>
          <w:szCs w:val="20"/>
        </w:rPr>
      </w:pPr>
    </w:p>
    <w:p w:rsidR="008D26A0" w:rsidRPr="008D26A0" w:rsidRDefault="008D26A0" w:rsidP="008D26A0">
      <w:pPr>
        <w:jc w:val="right"/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lastRenderedPageBreak/>
        <w:t>Приложение 13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К решению Совета Депутатов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Дивасовского сельского поселения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>от 20.12.2017г №53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«О  бюджете муниципального   </w:t>
      </w:r>
    </w:p>
    <w:p w:rsidR="003639CB" w:rsidRPr="003639CB" w:rsidRDefault="003639CB" w:rsidP="003639CB">
      <w:pPr>
        <w:jc w:val="right"/>
        <w:rPr>
          <w:snapToGrid w:val="0"/>
          <w:sz w:val="16"/>
          <w:szCs w:val="16"/>
        </w:rPr>
      </w:pPr>
      <w:r w:rsidRPr="003639CB">
        <w:rPr>
          <w:snapToGrid w:val="0"/>
          <w:sz w:val="16"/>
          <w:szCs w:val="16"/>
        </w:rPr>
        <w:t xml:space="preserve"> образования Дивасовского  сельского поселения  Смоленского района</w:t>
      </w:r>
    </w:p>
    <w:p w:rsidR="003639CB" w:rsidRPr="00204ACB" w:rsidRDefault="003639CB" w:rsidP="003639CB">
      <w:pPr>
        <w:jc w:val="right"/>
        <w:rPr>
          <w:b/>
          <w:sz w:val="20"/>
          <w:szCs w:val="20"/>
        </w:rPr>
      </w:pPr>
      <w:r w:rsidRPr="003639CB">
        <w:rPr>
          <w:snapToGrid w:val="0"/>
          <w:sz w:val="16"/>
          <w:szCs w:val="16"/>
        </w:rPr>
        <w:t xml:space="preserve"> Смоленской области на 2018 год  и плановый период 2019-2020 годов»</w:t>
      </w:r>
    </w:p>
    <w:p w:rsidR="008D26A0" w:rsidRPr="008D26A0" w:rsidRDefault="008D26A0" w:rsidP="008D26A0">
      <w:pPr>
        <w:jc w:val="center"/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t>Программа муниципальных гарантий муниципального образования Дивасовского сельского поселения Смоленского района Смоленской области на плановый период 201</w:t>
      </w:r>
      <w:r>
        <w:rPr>
          <w:b/>
          <w:bCs/>
          <w:sz w:val="20"/>
          <w:szCs w:val="20"/>
        </w:rPr>
        <w:t>9</w:t>
      </w:r>
      <w:r w:rsidRPr="008D26A0">
        <w:rPr>
          <w:b/>
          <w:bCs/>
          <w:sz w:val="20"/>
          <w:szCs w:val="20"/>
        </w:rPr>
        <w:t xml:space="preserve"> и 20</w:t>
      </w:r>
      <w:r>
        <w:rPr>
          <w:b/>
          <w:bCs/>
          <w:sz w:val="20"/>
          <w:szCs w:val="20"/>
        </w:rPr>
        <w:t>20</w:t>
      </w:r>
      <w:r w:rsidRPr="008D26A0">
        <w:rPr>
          <w:b/>
          <w:bCs/>
          <w:sz w:val="20"/>
          <w:szCs w:val="20"/>
        </w:rPr>
        <w:t xml:space="preserve"> годов</w:t>
      </w:r>
    </w:p>
    <w:p w:rsidR="008D26A0" w:rsidRPr="008D26A0" w:rsidRDefault="008D26A0" w:rsidP="008D26A0">
      <w:pPr>
        <w:numPr>
          <w:ilvl w:val="0"/>
          <w:numId w:val="10"/>
        </w:numPr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t>Перечень подлежащих предоставлению муниципальных гарантий муниципального образования Дивасовского сельского поселения Смоленского района Смоленской области в 201</w:t>
      </w:r>
      <w:r>
        <w:rPr>
          <w:b/>
          <w:bCs/>
          <w:sz w:val="20"/>
          <w:szCs w:val="20"/>
        </w:rPr>
        <w:t>9</w:t>
      </w:r>
      <w:r w:rsidRPr="008D26A0">
        <w:rPr>
          <w:b/>
          <w:bCs/>
          <w:sz w:val="20"/>
          <w:szCs w:val="20"/>
        </w:rPr>
        <w:t xml:space="preserve"> и 20</w:t>
      </w:r>
      <w:r>
        <w:rPr>
          <w:b/>
          <w:bCs/>
          <w:sz w:val="20"/>
          <w:szCs w:val="20"/>
        </w:rPr>
        <w:t>20</w:t>
      </w:r>
      <w:r w:rsidRPr="008D26A0">
        <w:rPr>
          <w:b/>
          <w:bCs/>
          <w:sz w:val="20"/>
          <w:szCs w:val="20"/>
        </w:rPr>
        <w:t xml:space="preserve"> годах</w:t>
      </w:r>
    </w:p>
    <w:p w:rsidR="008D26A0" w:rsidRPr="008D26A0" w:rsidRDefault="008D26A0" w:rsidP="008D26A0">
      <w:pPr>
        <w:jc w:val="right"/>
        <w:rPr>
          <w:b/>
          <w:sz w:val="20"/>
          <w:szCs w:val="20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0"/>
        <w:gridCol w:w="1983"/>
        <w:gridCol w:w="1418"/>
        <w:gridCol w:w="1417"/>
        <w:gridCol w:w="1559"/>
        <w:gridCol w:w="1701"/>
        <w:gridCol w:w="2976"/>
      </w:tblGrid>
      <w:tr w:rsidR="008D26A0" w:rsidRPr="008D26A0" w:rsidTr="00DF4FA1">
        <w:trPr>
          <w:cantSplit/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Категория принципалов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Иные условия предоставления муниципальных гарантий муниципального образования Дивасовского сельского поселения Смоленского района Смоленской области</w:t>
            </w:r>
          </w:p>
        </w:tc>
      </w:tr>
      <w:tr w:rsidR="008D26A0" w:rsidRPr="008D26A0" w:rsidTr="00DF4FA1">
        <w:trPr>
          <w:cantSplit/>
          <w:trHeight w:val="1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8D26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8D26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D26A0" w:rsidRPr="008D26A0" w:rsidRDefault="008D26A0" w:rsidP="008D26A0">
      <w:pPr>
        <w:jc w:val="right"/>
        <w:rPr>
          <w:b/>
          <w:sz w:val="20"/>
          <w:szCs w:val="20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260"/>
        <w:gridCol w:w="1983"/>
        <w:gridCol w:w="1418"/>
        <w:gridCol w:w="1417"/>
        <w:gridCol w:w="1559"/>
        <w:gridCol w:w="1701"/>
        <w:gridCol w:w="2976"/>
      </w:tblGrid>
      <w:tr w:rsidR="008D26A0" w:rsidRPr="008D26A0" w:rsidTr="00DF4FA1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8</w:t>
            </w:r>
          </w:p>
        </w:tc>
      </w:tr>
      <w:tr w:rsidR="008D26A0" w:rsidRPr="008D26A0" w:rsidTr="00DF4FA1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D26A0" w:rsidRPr="008D26A0" w:rsidTr="00DF4F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0" w:rsidRPr="008D26A0" w:rsidRDefault="008D26A0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–</w:t>
            </w:r>
          </w:p>
        </w:tc>
      </w:tr>
    </w:tbl>
    <w:p w:rsidR="008D26A0" w:rsidRPr="008D26A0" w:rsidRDefault="008D26A0" w:rsidP="008D26A0">
      <w:pPr>
        <w:jc w:val="right"/>
        <w:rPr>
          <w:b/>
          <w:sz w:val="20"/>
          <w:szCs w:val="20"/>
        </w:rPr>
      </w:pP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по возможным гарантийным случаям в 201</w:t>
      </w:r>
      <w:r>
        <w:rPr>
          <w:b/>
          <w:sz w:val="20"/>
          <w:szCs w:val="20"/>
        </w:rPr>
        <w:t>9</w:t>
      </w:r>
      <w:r w:rsidRPr="008D26A0">
        <w:rPr>
          <w:b/>
          <w:sz w:val="20"/>
          <w:szCs w:val="20"/>
        </w:rPr>
        <w:t xml:space="preserve"> году, - 0,0 тыс. рублей, из них:</w:t>
      </w: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1) за счет источников финансирования дефицита бюджета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– 0,0 тыс. рублей;</w:t>
      </w: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2) за счет расходов бюджета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– 0,0 тыс. рублей.</w:t>
      </w: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3. Общий объем бюджетных ассигнований, предусмотренных на исполнение муниципальных гарантий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по возможным гарантийным случаям в 20</w:t>
      </w:r>
      <w:r>
        <w:rPr>
          <w:b/>
          <w:sz w:val="20"/>
          <w:szCs w:val="20"/>
        </w:rPr>
        <w:t>20</w:t>
      </w:r>
      <w:r w:rsidRPr="008D26A0">
        <w:rPr>
          <w:b/>
          <w:sz w:val="20"/>
          <w:szCs w:val="20"/>
        </w:rPr>
        <w:t xml:space="preserve"> году, - 0,0 тыс. рублей, из них:</w:t>
      </w: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1) за счет источников финансирования дефицита бюджета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– 0,0 тыс. рублей;</w:t>
      </w:r>
    </w:p>
    <w:p w:rsidR="008D26A0" w:rsidRPr="008D26A0" w:rsidRDefault="008D26A0" w:rsidP="008D26A0">
      <w:pPr>
        <w:rPr>
          <w:b/>
          <w:sz w:val="20"/>
          <w:szCs w:val="20"/>
        </w:rPr>
      </w:pPr>
      <w:r w:rsidRPr="008D26A0">
        <w:rPr>
          <w:b/>
          <w:sz w:val="20"/>
          <w:szCs w:val="20"/>
        </w:rPr>
        <w:t xml:space="preserve">2) за счет расходов бюджета муниципального образования </w:t>
      </w:r>
      <w:r w:rsidRPr="008D26A0">
        <w:rPr>
          <w:b/>
          <w:bCs/>
          <w:sz w:val="20"/>
          <w:szCs w:val="20"/>
        </w:rPr>
        <w:t xml:space="preserve">Дивасовского сельского поселения </w:t>
      </w:r>
      <w:r w:rsidRPr="008D26A0">
        <w:rPr>
          <w:b/>
          <w:sz w:val="20"/>
          <w:szCs w:val="20"/>
        </w:rPr>
        <w:t>Смоленского района Смоленской области – 0,0 тыс. рублей</w:t>
      </w:r>
    </w:p>
    <w:p w:rsidR="00A346A6" w:rsidRDefault="00A346A6" w:rsidP="00A346A6">
      <w:pPr>
        <w:tabs>
          <w:tab w:val="left" w:pos="1068"/>
        </w:tabs>
        <w:rPr>
          <w:sz w:val="20"/>
          <w:szCs w:val="20"/>
        </w:rPr>
      </w:pPr>
    </w:p>
    <w:p w:rsidR="00A9132C" w:rsidRPr="00A346A6" w:rsidRDefault="00A9132C" w:rsidP="00A346A6">
      <w:pPr>
        <w:tabs>
          <w:tab w:val="left" w:pos="1068"/>
        </w:tabs>
        <w:rPr>
          <w:sz w:val="20"/>
          <w:szCs w:val="20"/>
        </w:rPr>
        <w:sectPr w:rsidR="00A9132C" w:rsidRPr="00A346A6" w:rsidSect="0028621C">
          <w:pgSz w:w="16838" w:h="11906" w:orient="landscape" w:code="9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A346A6" w:rsidRDefault="00A346A6" w:rsidP="008D26A0">
      <w:pPr>
        <w:rPr>
          <w:b/>
          <w:sz w:val="20"/>
          <w:szCs w:val="20"/>
        </w:rPr>
      </w:pPr>
    </w:p>
    <w:sectPr w:rsidR="00A346A6" w:rsidSect="00A9132C">
      <w:type w:val="continuous"/>
      <w:pgSz w:w="16838" w:h="11906" w:orient="landscape" w:code="9"/>
      <w:pgMar w:top="1701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23" w:rsidRDefault="00B46523">
      <w:r>
        <w:separator/>
      </w:r>
    </w:p>
  </w:endnote>
  <w:endnote w:type="continuationSeparator" w:id="0">
    <w:p w:rsidR="00B46523" w:rsidRDefault="00B4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23" w:rsidRDefault="00B46523">
      <w:r>
        <w:separator/>
      </w:r>
    </w:p>
  </w:footnote>
  <w:footnote w:type="continuationSeparator" w:id="0">
    <w:p w:rsidR="00B46523" w:rsidRDefault="00B4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45" w:rsidRDefault="00441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145" w:rsidRDefault="004411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45" w:rsidRDefault="0044114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367E9E">
      <w:rPr>
        <w:rStyle w:val="a5"/>
        <w:noProof/>
        <w:sz w:val="20"/>
      </w:rPr>
      <w:t>32</w:t>
    </w:r>
    <w:r>
      <w:rPr>
        <w:rStyle w:val="a5"/>
        <w:sz w:val="20"/>
      </w:rPr>
      <w:fldChar w:fldCharType="end"/>
    </w:r>
  </w:p>
  <w:p w:rsidR="00441145" w:rsidRDefault="004411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3827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1145" w:rsidRPr="00A346A6" w:rsidRDefault="00441145">
        <w:pPr>
          <w:pStyle w:val="a3"/>
          <w:jc w:val="center"/>
          <w:rPr>
            <w:sz w:val="20"/>
            <w:szCs w:val="20"/>
          </w:rPr>
        </w:pPr>
        <w:r w:rsidRPr="00A346A6">
          <w:rPr>
            <w:sz w:val="20"/>
            <w:szCs w:val="20"/>
          </w:rPr>
          <w:fldChar w:fldCharType="begin"/>
        </w:r>
        <w:r w:rsidRPr="00A346A6">
          <w:rPr>
            <w:sz w:val="20"/>
            <w:szCs w:val="20"/>
          </w:rPr>
          <w:instrText>PAGE   \* MERGEFORMAT</w:instrText>
        </w:r>
        <w:r w:rsidRPr="00A346A6">
          <w:rPr>
            <w:sz w:val="20"/>
            <w:szCs w:val="20"/>
          </w:rPr>
          <w:fldChar w:fldCharType="separate"/>
        </w:r>
        <w:r w:rsidR="00367E9E">
          <w:rPr>
            <w:noProof/>
            <w:sz w:val="20"/>
            <w:szCs w:val="20"/>
          </w:rPr>
          <w:t>31</w:t>
        </w:r>
        <w:r w:rsidRPr="00A346A6">
          <w:rPr>
            <w:sz w:val="20"/>
            <w:szCs w:val="20"/>
          </w:rPr>
          <w:fldChar w:fldCharType="end"/>
        </w:r>
      </w:p>
    </w:sdtContent>
  </w:sdt>
  <w:p w:rsidR="00441145" w:rsidRDefault="004411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0637654"/>
    <w:multiLevelType w:val="hybridMultilevel"/>
    <w:tmpl w:val="5728ED80"/>
    <w:lvl w:ilvl="0" w:tplc="92344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8020F2">
      <w:start w:val="2"/>
      <w:numFmt w:val="decimal"/>
      <w:lvlText w:val="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43"/>
    <w:rsid w:val="00003635"/>
    <w:rsid w:val="000132AF"/>
    <w:rsid w:val="00020D1A"/>
    <w:rsid w:val="0002208E"/>
    <w:rsid w:val="0002474E"/>
    <w:rsid w:val="00024D99"/>
    <w:rsid w:val="00026645"/>
    <w:rsid w:val="00033D2D"/>
    <w:rsid w:val="000344BA"/>
    <w:rsid w:val="00035165"/>
    <w:rsid w:val="0003759B"/>
    <w:rsid w:val="00050F82"/>
    <w:rsid w:val="0005778A"/>
    <w:rsid w:val="00071DFF"/>
    <w:rsid w:val="00086DFA"/>
    <w:rsid w:val="00095215"/>
    <w:rsid w:val="000A1E8C"/>
    <w:rsid w:val="000A230A"/>
    <w:rsid w:val="000A619E"/>
    <w:rsid w:val="000B1641"/>
    <w:rsid w:val="000B3BB5"/>
    <w:rsid w:val="000C4869"/>
    <w:rsid w:val="000D1E71"/>
    <w:rsid w:val="000D58DC"/>
    <w:rsid w:val="000E1667"/>
    <w:rsid w:val="000E46DD"/>
    <w:rsid w:val="000E52B5"/>
    <w:rsid w:val="000F040E"/>
    <w:rsid w:val="001031AA"/>
    <w:rsid w:val="0011650C"/>
    <w:rsid w:val="001170E2"/>
    <w:rsid w:val="00120D5F"/>
    <w:rsid w:val="00124737"/>
    <w:rsid w:val="00131554"/>
    <w:rsid w:val="001405AF"/>
    <w:rsid w:val="00141071"/>
    <w:rsid w:val="00142D5B"/>
    <w:rsid w:val="00144709"/>
    <w:rsid w:val="00150718"/>
    <w:rsid w:val="001523DF"/>
    <w:rsid w:val="00154B9C"/>
    <w:rsid w:val="0016319C"/>
    <w:rsid w:val="00163257"/>
    <w:rsid w:val="001649FE"/>
    <w:rsid w:val="001725FA"/>
    <w:rsid w:val="00174AED"/>
    <w:rsid w:val="00175130"/>
    <w:rsid w:val="00177FF5"/>
    <w:rsid w:val="001830D2"/>
    <w:rsid w:val="00186992"/>
    <w:rsid w:val="00190FCF"/>
    <w:rsid w:val="001932C1"/>
    <w:rsid w:val="001B0877"/>
    <w:rsid w:val="001B76E5"/>
    <w:rsid w:val="001C237E"/>
    <w:rsid w:val="001C3D53"/>
    <w:rsid w:val="001E7A28"/>
    <w:rsid w:val="001F11DF"/>
    <w:rsid w:val="001F6E13"/>
    <w:rsid w:val="00200EB5"/>
    <w:rsid w:val="00204031"/>
    <w:rsid w:val="00204A1F"/>
    <w:rsid w:val="00205D6E"/>
    <w:rsid w:val="00211A09"/>
    <w:rsid w:val="0021343A"/>
    <w:rsid w:val="00217F41"/>
    <w:rsid w:val="00221FC0"/>
    <w:rsid w:val="00224F00"/>
    <w:rsid w:val="00232CF0"/>
    <w:rsid w:val="002364D6"/>
    <w:rsid w:val="00244B8D"/>
    <w:rsid w:val="00244DEF"/>
    <w:rsid w:val="002455EB"/>
    <w:rsid w:val="002554BD"/>
    <w:rsid w:val="0026174D"/>
    <w:rsid w:val="00284E53"/>
    <w:rsid w:val="0028621C"/>
    <w:rsid w:val="002A0041"/>
    <w:rsid w:val="002A38F2"/>
    <w:rsid w:val="002A7BEC"/>
    <w:rsid w:val="002B6BAA"/>
    <w:rsid w:val="002C3463"/>
    <w:rsid w:val="002C5E1F"/>
    <w:rsid w:val="002E6DAC"/>
    <w:rsid w:val="002F3648"/>
    <w:rsid w:val="0031190E"/>
    <w:rsid w:val="00313879"/>
    <w:rsid w:val="003365D8"/>
    <w:rsid w:val="00337F58"/>
    <w:rsid w:val="00347406"/>
    <w:rsid w:val="00351A42"/>
    <w:rsid w:val="00351F5D"/>
    <w:rsid w:val="003639CB"/>
    <w:rsid w:val="00367E9E"/>
    <w:rsid w:val="0037065F"/>
    <w:rsid w:val="003729B3"/>
    <w:rsid w:val="00376861"/>
    <w:rsid w:val="0038577E"/>
    <w:rsid w:val="003A7120"/>
    <w:rsid w:val="003C35E4"/>
    <w:rsid w:val="003C48EE"/>
    <w:rsid w:val="003C4B7D"/>
    <w:rsid w:val="003D1DF5"/>
    <w:rsid w:val="003D7247"/>
    <w:rsid w:val="003E1280"/>
    <w:rsid w:val="003E236B"/>
    <w:rsid w:val="003E44EA"/>
    <w:rsid w:val="003E4A8E"/>
    <w:rsid w:val="003F3884"/>
    <w:rsid w:val="00402343"/>
    <w:rsid w:val="00421783"/>
    <w:rsid w:val="0043379D"/>
    <w:rsid w:val="00441145"/>
    <w:rsid w:val="00446436"/>
    <w:rsid w:val="00461FBF"/>
    <w:rsid w:val="004639F7"/>
    <w:rsid w:val="004814D3"/>
    <w:rsid w:val="004833FA"/>
    <w:rsid w:val="00492659"/>
    <w:rsid w:val="004940EB"/>
    <w:rsid w:val="00495CDC"/>
    <w:rsid w:val="004A0E8A"/>
    <w:rsid w:val="004B02F2"/>
    <w:rsid w:val="004B420C"/>
    <w:rsid w:val="004B7D39"/>
    <w:rsid w:val="004C3655"/>
    <w:rsid w:val="004D2646"/>
    <w:rsid w:val="004E25FF"/>
    <w:rsid w:val="004E5AF8"/>
    <w:rsid w:val="004E7E7E"/>
    <w:rsid w:val="004F059D"/>
    <w:rsid w:val="004F44C0"/>
    <w:rsid w:val="0050516D"/>
    <w:rsid w:val="0050583B"/>
    <w:rsid w:val="005064CC"/>
    <w:rsid w:val="00510391"/>
    <w:rsid w:val="005149AC"/>
    <w:rsid w:val="00522B89"/>
    <w:rsid w:val="00524411"/>
    <w:rsid w:val="00524997"/>
    <w:rsid w:val="005368E1"/>
    <w:rsid w:val="005413F6"/>
    <w:rsid w:val="00545657"/>
    <w:rsid w:val="00551979"/>
    <w:rsid w:val="00572CBD"/>
    <w:rsid w:val="00573E4B"/>
    <w:rsid w:val="0058216F"/>
    <w:rsid w:val="00583E6E"/>
    <w:rsid w:val="00583F70"/>
    <w:rsid w:val="00585135"/>
    <w:rsid w:val="00590DD9"/>
    <w:rsid w:val="00591BF1"/>
    <w:rsid w:val="005967A7"/>
    <w:rsid w:val="005A0E54"/>
    <w:rsid w:val="005A23EC"/>
    <w:rsid w:val="005A4A97"/>
    <w:rsid w:val="005B0C15"/>
    <w:rsid w:val="005B2BB7"/>
    <w:rsid w:val="005B5E81"/>
    <w:rsid w:val="005D5FD4"/>
    <w:rsid w:val="005D6F84"/>
    <w:rsid w:val="005E1FC7"/>
    <w:rsid w:val="005E5E5D"/>
    <w:rsid w:val="005F795E"/>
    <w:rsid w:val="005F7AD4"/>
    <w:rsid w:val="00603E9C"/>
    <w:rsid w:val="00605227"/>
    <w:rsid w:val="00615DF7"/>
    <w:rsid w:val="0062124E"/>
    <w:rsid w:val="00630574"/>
    <w:rsid w:val="00634810"/>
    <w:rsid w:val="00655317"/>
    <w:rsid w:val="0065550B"/>
    <w:rsid w:val="00663B73"/>
    <w:rsid w:val="006647D6"/>
    <w:rsid w:val="00673596"/>
    <w:rsid w:val="00680BF3"/>
    <w:rsid w:val="006B6657"/>
    <w:rsid w:val="006C1032"/>
    <w:rsid w:val="006C7CEC"/>
    <w:rsid w:val="006E0B9E"/>
    <w:rsid w:val="006E1414"/>
    <w:rsid w:val="006E782E"/>
    <w:rsid w:val="006F2C2C"/>
    <w:rsid w:val="006F7773"/>
    <w:rsid w:val="007030D1"/>
    <w:rsid w:val="007067B5"/>
    <w:rsid w:val="0072011F"/>
    <w:rsid w:val="007201AE"/>
    <w:rsid w:val="0072130C"/>
    <w:rsid w:val="00723CB7"/>
    <w:rsid w:val="00730204"/>
    <w:rsid w:val="007330C6"/>
    <w:rsid w:val="007376DC"/>
    <w:rsid w:val="00747EF4"/>
    <w:rsid w:val="0075098D"/>
    <w:rsid w:val="007531AA"/>
    <w:rsid w:val="00757797"/>
    <w:rsid w:val="00765BFB"/>
    <w:rsid w:val="0077052A"/>
    <w:rsid w:val="0079154A"/>
    <w:rsid w:val="00797341"/>
    <w:rsid w:val="007A7565"/>
    <w:rsid w:val="007C0F67"/>
    <w:rsid w:val="007C51D0"/>
    <w:rsid w:val="007D5E5E"/>
    <w:rsid w:val="007E225F"/>
    <w:rsid w:val="007E36F9"/>
    <w:rsid w:val="007F1A96"/>
    <w:rsid w:val="00804939"/>
    <w:rsid w:val="00810B5C"/>
    <w:rsid w:val="00812820"/>
    <w:rsid w:val="00826AEF"/>
    <w:rsid w:val="008324EA"/>
    <w:rsid w:val="00833E64"/>
    <w:rsid w:val="00835FD0"/>
    <w:rsid w:val="00851FB6"/>
    <w:rsid w:val="0087460F"/>
    <w:rsid w:val="00882D19"/>
    <w:rsid w:val="00884015"/>
    <w:rsid w:val="00884761"/>
    <w:rsid w:val="0088496C"/>
    <w:rsid w:val="00884E7B"/>
    <w:rsid w:val="0088727B"/>
    <w:rsid w:val="008B0764"/>
    <w:rsid w:val="008C5309"/>
    <w:rsid w:val="008D0FF6"/>
    <w:rsid w:val="008D26A0"/>
    <w:rsid w:val="008D55FF"/>
    <w:rsid w:val="008D7595"/>
    <w:rsid w:val="008E2819"/>
    <w:rsid w:val="008F03FC"/>
    <w:rsid w:val="009066FE"/>
    <w:rsid w:val="009067E6"/>
    <w:rsid w:val="0091649C"/>
    <w:rsid w:val="00925911"/>
    <w:rsid w:val="009272F2"/>
    <w:rsid w:val="009315F7"/>
    <w:rsid w:val="0093195F"/>
    <w:rsid w:val="00931C04"/>
    <w:rsid w:val="00934C85"/>
    <w:rsid w:val="0093546E"/>
    <w:rsid w:val="009362B1"/>
    <w:rsid w:val="00936858"/>
    <w:rsid w:val="00946702"/>
    <w:rsid w:val="0095483A"/>
    <w:rsid w:val="00962B12"/>
    <w:rsid w:val="00970E99"/>
    <w:rsid w:val="009849C2"/>
    <w:rsid w:val="0099196A"/>
    <w:rsid w:val="009922D2"/>
    <w:rsid w:val="00994883"/>
    <w:rsid w:val="009A34AA"/>
    <w:rsid w:val="009A6961"/>
    <w:rsid w:val="009B7E4C"/>
    <w:rsid w:val="009C1931"/>
    <w:rsid w:val="009C4FFB"/>
    <w:rsid w:val="009C5705"/>
    <w:rsid w:val="009E01A8"/>
    <w:rsid w:val="009E2950"/>
    <w:rsid w:val="009E49A1"/>
    <w:rsid w:val="00A055EE"/>
    <w:rsid w:val="00A11510"/>
    <w:rsid w:val="00A11E2A"/>
    <w:rsid w:val="00A12FC5"/>
    <w:rsid w:val="00A136CA"/>
    <w:rsid w:val="00A15455"/>
    <w:rsid w:val="00A16FCC"/>
    <w:rsid w:val="00A23323"/>
    <w:rsid w:val="00A24273"/>
    <w:rsid w:val="00A30C8F"/>
    <w:rsid w:val="00A346A6"/>
    <w:rsid w:val="00A355C4"/>
    <w:rsid w:val="00A477CE"/>
    <w:rsid w:val="00A56930"/>
    <w:rsid w:val="00A649F8"/>
    <w:rsid w:val="00A6511D"/>
    <w:rsid w:val="00A72FD7"/>
    <w:rsid w:val="00A74130"/>
    <w:rsid w:val="00A75C28"/>
    <w:rsid w:val="00A82155"/>
    <w:rsid w:val="00A87CA7"/>
    <w:rsid w:val="00A9132C"/>
    <w:rsid w:val="00A91A40"/>
    <w:rsid w:val="00A94AA3"/>
    <w:rsid w:val="00A94C4C"/>
    <w:rsid w:val="00A95704"/>
    <w:rsid w:val="00AB19DE"/>
    <w:rsid w:val="00AC00D1"/>
    <w:rsid w:val="00AC79D5"/>
    <w:rsid w:val="00AD0199"/>
    <w:rsid w:val="00AE56D2"/>
    <w:rsid w:val="00AE7B2C"/>
    <w:rsid w:val="00B048DE"/>
    <w:rsid w:val="00B06E1C"/>
    <w:rsid w:val="00B41BAA"/>
    <w:rsid w:val="00B44870"/>
    <w:rsid w:val="00B46523"/>
    <w:rsid w:val="00B47136"/>
    <w:rsid w:val="00B67409"/>
    <w:rsid w:val="00B74284"/>
    <w:rsid w:val="00B82BF5"/>
    <w:rsid w:val="00B909B3"/>
    <w:rsid w:val="00B917C8"/>
    <w:rsid w:val="00B929C5"/>
    <w:rsid w:val="00B940F4"/>
    <w:rsid w:val="00BA0DB9"/>
    <w:rsid w:val="00BC705A"/>
    <w:rsid w:val="00BC7DAF"/>
    <w:rsid w:val="00BD001A"/>
    <w:rsid w:val="00BD5643"/>
    <w:rsid w:val="00BD654C"/>
    <w:rsid w:val="00BE512E"/>
    <w:rsid w:val="00BE5A1C"/>
    <w:rsid w:val="00BF4D6A"/>
    <w:rsid w:val="00C04116"/>
    <w:rsid w:val="00C079E0"/>
    <w:rsid w:val="00C107A5"/>
    <w:rsid w:val="00C10844"/>
    <w:rsid w:val="00C14F64"/>
    <w:rsid w:val="00C2636B"/>
    <w:rsid w:val="00C31D60"/>
    <w:rsid w:val="00C42A4C"/>
    <w:rsid w:val="00C477CD"/>
    <w:rsid w:val="00C51E2C"/>
    <w:rsid w:val="00C57B79"/>
    <w:rsid w:val="00C603F6"/>
    <w:rsid w:val="00C6487A"/>
    <w:rsid w:val="00C679CF"/>
    <w:rsid w:val="00C72073"/>
    <w:rsid w:val="00C81C9D"/>
    <w:rsid w:val="00C83553"/>
    <w:rsid w:val="00C906EA"/>
    <w:rsid w:val="00C916EF"/>
    <w:rsid w:val="00C92A09"/>
    <w:rsid w:val="00CA3A05"/>
    <w:rsid w:val="00CB1F65"/>
    <w:rsid w:val="00CC3F7A"/>
    <w:rsid w:val="00CC3FEA"/>
    <w:rsid w:val="00CD20AE"/>
    <w:rsid w:val="00CD53CA"/>
    <w:rsid w:val="00CD623C"/>
    <w:rsid w:val="00CE601A"/>
    <w:rsid w:val="00D0684F"/>
    <w:rsid w:val="00D1123A"/>
    <w:rsid w:val="00D21161"/>
    <w:rsid w:val="00D21F5D"/>
    <w:rsid w:val="00D226C5"/>
    <w:rsid w:val="00D23651"/>
    <w:rsid w:val="00D23D80"/>
    <w:rsid w:val="00D24E0C"/>
    <w:rsid w:val="00D25679"/>
    <w:rsid w:val="00D374F3"/>
    <w:rsid w:val="00D4396C"/>
    <w:rsid w:val="00D51506"/>
    <w:rsid w:val="00D60529"/>
    <w:rsid w:val="00D61FB1"/>
    <w:rsid w:val="00D70998"/>
    <w:rsid w:val="00D7652D"/>
    <w:rsid w:val="00D805FE"/>
    <w:rsid w:val="00D8107E"/>
    <w:rsid w:val="00DB0FE2"/>
    <w:rsid w:val="00DB2F4E"/>
    <w:rsid w:val="00DB6969"/>
    <w:rsid w:val="00DC1F0C"/>
    <w:rsid w:val="00DE4E7B"/>
    <w:rsid w:val="00DF32F0"/>
    <w:rsid w:val="00DF4FA1"/>
    <w:rsid w:val="00DF5ADC"/>
    <w:rsid w:val="00E039F1"/>
    <w:rsid w:val="00E03F23"/>
    <w:rsid w:val="00E05F86"/>
    <w:rsid w:val="00E26163"/>
    <w:rsid w:val="00E32BB3"/>
    <w:rsid w:val="00E449B9"/>
    <w:rsid w:val="00E51680"/>
    <w:rsid w:val="00E530BB"/>
    <w:rsid w:val="00E550AF"/>
    <w:rsid w:val="00E71280"/>
    <w:rsid w:val="00E834FC"/>
    <w:rsid w:val="00E919BB"/>
    <w:rsid w:val="00ED4F7D"/>
    <w:rsid w:val="00ED731E"/>
    <w:rsid w:val="00EE44A7"/>
    <w:rsid w:val="00EF3FD5"/>
    <w:rsid w:val="00EF513E"/>
    <w:rsid w:val="00EF7170"/>
    <w:rsid w:val="00F05713"/>
    <w:rsid w:val="00F05A0F"/>
    <w:rsid w:val="00F245FD"/>
    <w:rsid w:val="00F25F3C"/>
    <w:rsid w:val="00F36585"/>
    <w:rsid w:val="00F705C2"/>
    <w:rsid w:val="00F70BE2"/>
    <w:rsid w:val="00F7532B"/>
    <w:rsid w:val="00F934DD"/>
    <w:rsid w:val="00F947A6"/>
    <w:rsid w:val="00FA2B5F"/>
    <w:rsid w:val="00FA4483"/>
    <w:rsid w:val="00FB7909"/>
    <w:rsid w:val="00FC023B"/>
    <w:rsid w:val="00FC4876"/>
    <w:rsid w:val="00FC53E9"/>
    <w:rsid w:val="00FC6787"/>
    <w:rsid w:val="00FC6E5A"/>
    <w:rsid w:val="00FD3B7D"/>
    <w:rsid w:val="00FD4682"/>
    <w:rsid w:val="00FD6B7E"/>
    <w:rsid w:val="00FD6F56"/>
    <w:rsid w:val="00FD7098"/>
    <w:rsid w:val="00FE43C4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6A0"/>
    <w:rPr>
      <w:noProof/>
      <w:sz w:val="24"/>
      <w:szCs w:val="24"/>
    </w:rPr>
  </w:style>
  <w:style w:type="paragraph" w:styleId="1">
    <w:name w:val="heading 1"/>
    <w:basedOn w:val="a"/>
    <w:next w:val="a"/>
    <w:qFormat/>
    <w:rsid w:val="00522B89"/>
    <w:pPr>
      <w:keepNext/>
      <w:ind w:right="72"/>
      <w:outlineLvl w:val="0"/>
    </w:pPr>
    <w:rPr>
      <w:bCs/>
      <w:noProof w:val="0"/>
      <w:szCs w:val="20"/>
    </w:rPr>
  </w:style>
  <w:style w:type="paragraph" w:styleId="2">
    <w:name w:val="heading 2"/>
    <w:basedOn w:val="a"/>
    <w:next w:val="a"/>
    <w:qFormat/>
    <w:rsid w:val="00522B89"/>
    <w:pPr>
      <w:keepNext/>
      <w:ind w:right="72"/>
      <w:outlineLvl w:val="1"/>
    </w:pPr>
    <w:rPr>
      <w:b/>
      <w:i/>
      <w:iCs/>
      <w:noProof w:val="0"/>
      <w:szCs w:val="20"/>
    </w:rPr>
  </w:style>
  <w:style w:type="paragraph" w:styleId="3">
    <w:name w:val="heading 3"/>
    <w:basedOn w:val="a"/>
    <w:next w:val="a"/>
    <w:qFormat/>
    <w:rsid w:val="00522B89"/>
    <w:pPr>
      <w:keepNext/>
      <w:jc w:val="both"/>
      <w:outlineLvl w:val="2"/>
    </w:pPr>
    <w:rPr>
      <w:b/>
      <w:i/>
    </w:rPr>
  </w:style>
  <w:style w:type="paragraph" w:styleId="4">
    <w:name w:val="heading 4"/>
    <w:basedOn w:val="a"/>
    <w:next w:val="a"/>
    <w:qFormat/>
    <w:rsid w:val="00522B8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2B89"/>
    <w:pPr>
      <w:keepNext/>
      <w:ind w:left="113" w:right="11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2B8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22B89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B89"/>
    <w:pPr>
      <w:ind w:firstLine="720"/>
    </w:pPr>
    <w:rPr>
      <w:rFonts w:ascii="Consultant" w:hAnsi="Consultant"/>
      <w:snapToGrid w:val="0"/>
    </w:rPr>
  </w:style>
  <w:style w:type="paragraph" w:styleId="a3">
    <w:name w:val="header"/>
    <w:basedOn w:val="a"/>
    <w:link w:val="a4"/>
    <w:uiPriority w:val="99"/>
    <w:rsid w:val="00522B89"/>
    <w:pPr>
      <w:tabs>
        <w:tab w:val="center" w:pos="4677"/>
        <w:tab w:val="right" w:pos="9355"/>
      </w:tabs>
    </w:pPr>
    <w:rPr>
      <w:noProof w:val="0"/>
    </w:rPr>
  </w:style>
  <w:style w:type="character" w:styleId="a5">
    <w:name w:val="page number"/>
    <w:basedOn w:val="a0"/>
    <w:rsid w:val="00522B89"/>
  </w:style>
  <w:style w:type="paragraph" w:customStyle="1" w:styleId="xl24">
    <w:name w:val="xl24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</w:rPr>
  </w:style>
  <w:style w:type="paragraph" w:customStyle="1" w:styleId="xl25">
    <w:name w:val="xl25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</w:rPr>
  </w:style>
  <w:style w:type="paragraph" w:customStyle="1" w:styleId="xl26">
    <w:name w:val="xl26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</w:rPr>
  </w:style>
  <w:style w:type="paragraph" w:customStyle="1" w:styleId="xl27">
    <w:name w:val="xl27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noProof w:val="0"/>
      <w:sz w:val="28"/>
      <w:szCs w:val="28"/>
    </w:rPr>
  </w:style>
  <w:style w:type="paragraph" w:customStyle="1" w:styleId="xl28">
    <w:name w:val="xl28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noProof w:val="0"/>
    </w:rPr>
  </w:style>
  <w:style w:type="paragraph" w:customStyle="1" w:styleId="xl29">
    <w:name w:val="xl29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30">
    <w:name w:val="xl30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</w:rPr>
  </w:style>
  <w:style w:type="paragraph" w:customStyle="1" w:styleId="xl31">
    <w:name w:val="xl31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noProof w:val="0"/>
    </w:rPr>
  </w:style>
  <w:style w:type="paragraph" w:customStyle="1" w:styleId="xl32">
    <w:name w:val="xl32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  <w:noProof w:val="0"/>
    </w:rPr>
  </w:style>
  <w:style w:type="paragraph" w:customStyle="1" w:styleId="xl33">
    <w:name w:val="xl33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  <w:noProof w:val="0"/>
    </w:rPr>
  </w:style>
  <w:style w:type="paragraph" w:customStyle="1" w:styleId="xl34">
    <w:name w:val="xl34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noProof w:val="0"/>
    </w:rPr>
  </w:style>
  <w:style w:type="paragraph" w:customStyle="1" w:styleId="xl35">
    <w:name w:val="xl35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noProof w:val="0"/>
    </w:rPr>
  </w:style>
  <w:style w:type="paragraph" w:customStyle="1" w:styleId="xl36">
    <w:name w:val="xl36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i/>
      <w:iCs/>
      <w:noProof w:val="0"/>
    </w:rPr>
  </w:style>
  <w:style w:type="paragraph" w:customStyle="1" w:styleId="xl37">
    <w:name w:val="xl37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i/>
      <w:iCs/>
      <w:noProof w:val="0"/>
    </w:rPr>
  </w:style>
  <w:style w:type="paragraph" w:customStyle="1" w:styleId="xl38">
    <w:name w:val="xl38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  <w:noProof w:val="0"/>
      <w:sz w:val="28"/>
      <w:szCs w:val="28"/>
    </w:rPr>
  </w:style>
  <w:style w:type="paragraph" w:customStyle="1" w:styleId="xl39">
    <w:name w:val="xl39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  <w:b/>
      <w:bCs/>
      <w:noProof w:val="0"/>
      <w:sz w:val="28"/>
      <w:szCs w:val="28"/>
    </w:rPr>
  </w:style>
  <w:style w:type="paragraph" w:customStyle="1" w:styleId="xl40">
    <w:name w:val="xl40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noProof w:val="0"/>
      <w:sz w:val="28"/>
      <w:szCs w:val="28"/>
    </w:rPr>
  </w:style>
  <w:style w:type="paragraph" w:customStyle="1" w:styleId="xl41">
    <w:name w:val="xl41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42">
    <w:name w:val="xl42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noProof w:val="0"/>
    </w:rPr>
  </w:style>
  <w:style w:type="paragraph" w:customStyle="1" w:styleId="xl43">
    <w:name w:val="xl43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</w:rPr>
  </w:style>
  <w:style w:type="paragraph" w:customStyle="1" w:styleId="xl44">
    <w:name w:val="xl44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noProof w:val="0"/>
    </w:rPr>
  </w:style>
  <w:style w:type="paragraph" w:customStyle="1" w:styleId="xl45">
    <w:name w:val="xl45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noProof w:val="0"/>
    </w:rPr>
  </w:style>
  <w:style w:type="paragraph" w:customStyle="1" w:styleId="xl46">
    <w:name w:val="xl46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b/>
      <w:bCs/>
      <w:i/>
      <w:iCs/>
      <w:noProof w:val="0"/>
    </w:rPr>
  </w:style>
  <w:style w:type="paragraph" w:customStyle="1" w:styleId="xl47">
    <w:name w:val="xl47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  <w:b/>
      <w:bCs/>
      <w:i/>
      <w:iCs/>
      <w:noProof w:val="0"/>
    </w:rPr>
  </w:style>
  <w:style w:type="paragraph" w:customStyle="1" w:styleId="xl48">
    <w:name w:val="xl48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noProof w:val="0"/>
    </w:rPr>
  </w:style>
  <w:style w:type="paragraph" w:customStyle="1" w:styleId="xl49">
    <w:name w:val="xl49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noProof w:val="0"/>
    </w:rPr>
  </w:style>
  <w:style w:type="paragraph" w:customStyle="1" w:styleId="xl50">
    <w:name w:val="xl50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51">
    <w:name w:val="xl51"/>
    <w:basedOn w:val="a"/>
    <w:rsid w:val="00522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 w:hint="eastAsia"/>
      <w:noProof w:val="0"/>
    </w:rPr>
  </w:style>
  <w:style w:type="paragraph" w:styleId="a6">
    <w:name w:val="Body Text"/>
    <w:basedOn w:val="a"/>
    <w:rsid w:val="00522B89"/>
    <w:rPr>
      <w:noProof w:val="0"/>
      <w:szCs w:val="20"/>
    </w:rPr>
  </w:style>
  <w:style w:type="paragraph" w:styleId="a7">
    <w:name w:val="footer"/>
    <w:basedOn w:val="a"/>
    <w:rsid w:val="00522B8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22B89"/>
    <w:rPr>
      <w:b/>
      <w:bCs/>
      <w:sz w:val="28"/>
    </w:rPr>
  </w:style>
  <w:style w:type="paragraph" w:styleId="30">
    <w:name w:val="Body Text 3"/>
    <w:basedOn w:val="a"/>
    <w:rsid w:val="00522B89"/>
    <w:rPr>
      <w:sz w:val="28"/>
    </w:rPr>
  </w:style>
  <w:style w:type="paragraph" w:customStyle="1" w:styleId="ConsPlusNonformat">
    <w:name w:val="ConsPlusNonformat"/>
    <w:rsid w:val="00522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636B"/>
    <w:pPr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2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locked/>
    <w:rsid w:val="00FD6F56"/>
    <w:rPr>
      <w:rFonts w:ascii="Courier New" w:hAnsi="Courier New" w:cs="Courier New"/>
      <w:lang w:val="ru-RU" w:eastAsia="ru-RU" w:bidi="ar-SA"/>
    </w:rPr>
  </w:style>
  <w:style w:type="paragraph" w:styleId="a8">
    <w:name w:val="Title"/>
    <w:basedOn w:val="a"/>
    <w:link w:val="a9"/>
    <w:qFormat/>
    <w:rsid w:val="00551979"/>
    <w:pPr>
      <w:jc w:val="center"/>
    </w:pPr>
    <w:rPr>
      <w:noProof w:val="0"/>
      <w:sz w:val="28"/>
      <w:szCs w:val="20"/>
    </w:rPr>
  </w:style>
  <w:style w:type="character" w:customStyle="1" w:styleId="a9">
    <w:name w:val="Название Знак"/>
    <w:link w:val="a8"/>
    <w:rsid w:val="00884015"/>
    <w:rPr>
      <w:sz w:val="28"/>
      <w:lang w:val="ru-RU" w:eastAsia="ru-RU" w:bidi="ar-SA"/>
    </w:rPr>
  </w:style>
  <w:style w:type="paragraph" w:styleId="aa">
    <w:name w:val="Balloon Text"/>
    <w:basedOn w:val="a"/>
    <w:link w:val="ab"/>
    <w:semiHidden/>
    <w:rsid w:val="00A94A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35165"/>
    <w:rPr>
      <w:rFonts w:ascii="Tahoma" w:hAnsi="Tahoma" w:cs="Tahoma"/>
      <w:noProof/>
      <w:sz w:val="16"/>
      <w:szCs w:val="16"/>
      <w:lang w:val="ru-RU" w:eastAsia="ru-RU" w:bidi="ar-SA"/>
    </w:rPr>
  </w:style>
  <w:style w:type="paragraph" w:customStyle="1" w:styleId="ac">
    <w:name w:val="Îáû÷íûé"/>
    <w:rsid w:val="00FD6F56"/>
  </w:style>
  <w:style w:type="character" w:styleId="ad">
    <w:name w:val="Hyperlink"/>
    <w:rsid w:val="00FD6F56"/>
    <w:rPr>
      <w:color w:val="0000FF"/>
      <w:u w:val="single"/>
    </w:rPr>
  </w:style>
  <w:style w:type="paragraph" w:styleId="ae">
    <w:name w:val="List"/>
    <w:basedOn w:val="a"/>
    <w:rsid w:val="00884015"/>
    <w:pPr>
      <w:ind w:left="283" w:hanging="283"/>
    </w:pPr>
    <w:rPr>
      <w:noProof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346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30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E949-A7C5-473A-8D59-FC53CA66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10581</Words>
  <Characters>60315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1</vt:lpstr>
    </vt:vector>
  </TitlesOfParts>
  <Company/>
  <LinksUpToDate>false</LinksUpToDate>
  <CharactersWithSpaces>70755</CharactersWithSpaces>
  <SharedDoc>false</SharedDoc>
  <HLinks>
    <vt:vector size="30" baseType="variant">
      <vt:variant>
        <vt:i4>327705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393247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</dc:title>
  <dc:subject/>
  <dc:creator>1</dc:creator>
  <cp:keywords/>
  <dc:description/>
  <cp:lastModifiedBy>User</cp:lastModifiedBy>
  <cp:revision>6</cp:revision>
  <cp:lastPrinted>2017-12-26T10:18:00Z</cp:lastPrinted>
  <dcterms:created xsi:type="dcterms:W3CDTF">2017-12-19T08:10:00Z</dcterms:created>
  <dcterms:modified xsi:type="dcterms:W3CDTF">2017-12-26T10:19:00Z</dcterms:modified>
</cp:coreProperties>
</file>